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508" w:rsidRPr="00813508" w:rsidRDefault="00813508" w:rsidP="00813508">
      <w:pPr>
        <w:jc w:val="center"/>
        <w:rPr>
          <w:b/>
        </w:rPr>
      </w:pPr>
      <w:r w:rsidRPr="00813508">
        <w:rPr>
          <w:b/>
        </w:rPr>
        <w:t xml:space="preserve">A MAGYAR NEMZETI MÚZEUM SIKERE KÍNÁBAN: 2.740.558 FŐ </w:t>
      </w:r>
      <w:r>
        <w:rPr>
          <w:b/>
        </w:rPr>
        <w:br/>
      </w:r>
      <w:r w:rsidRPr="00813508">
        <w:rPr>
          <w:b/>
        </w:rPr>
        <w:t xml:space="preserve">VOLT KÍVÁNCSI </w:t>
      </w:r>
      <w:r>
        <w:rPr>
          <w:b/>
        </w:rPr>
        <w:br/>
      </w:r>
      <w:r w:rsidRPr="00813508">
        <w:rPr>
          <w:b/>
        </w:rPr>
        <w:t>„SISSI ÉS MAGYARORSZÁG – A MAGYAR ARISZTOKRÁCIA FÉNYŰZŐ ÉLETE A 17-19. SZÁZADBAN” CÍMŰ KIÁLLÍTÁSRA</w:t>
      </w:r>
    </w:p>
    <w:p w:rsidR="00813508" w:rsidRPr="00813508" w:rsidRDefault="00813508" w:rsidP="00813508">
      <w:pPr>
        <w:jc w:val="center"/>
        <w:rPr>
          <w:b/>
        </w:rPr>
      </w:pPr>
      <w:r w:rsidRPr="00813508">
        <w:rPr>
          <w:b/>
        </w:rPr>
        <w:t>SAJTÓKÖZLEMÉNY</w:t>
      </w:r>
    </w:p>
    <w:p w:rsidR="004D201F" w:rsidRDefault="004D201F" w:rsidP="004D201F"/>
    <w:p w:rsidR="00813508" w:rsidRPr="0052136D" w:rsidRDefault="00813508" w:rsidP="0000179B">
      <w:pPr>
        <w:jc w:val="both"/>
        <w:rPr>
          <w:b/>
        </w:rPr>
      </w:pPr>
      <w:r w:rsidRPr="0052136D">
        <w:rPr>
          <w:b/>
        </w:rPr>
        <w:t xml:space="preserve">Több mint 2,7 millió ember tekintette meg Kína négy nagyvárosában – Sanghajban, Pekingben, Jünnanban és </w:t>
      </w:r>
      <w:proofErr w:type="spellStart"/>
      <w:r w:rsidRPr="0052136D">
        <w:rPr>
          <w:b/>
        </w:rPr>
        <w:t>Hszianban</w:t>
      </w:r>
      <w:proofErr w:type="spellEnd"/>
      <w:r w:rsidRPr="0052136D">
        <w:rPr>
          <w:b/>
        </w:rPr>
        <w:t xml:space="preserve"> – a Magyar Nemzeti Múzeum „</w:t>
      </w:r>
      <w:proofErr w:type="spellStart"/>
      <w:r w:rsidRPr="0052136D">
        <w:rPr>
          <w:b/>
        </w:rPr>
        <w:t>Sissi</w:t>
      </w:r>
      <w:proofErr w:type="spellEnd"/>
      <w:r w:rsidRPr="0052136D">
        <w:rPr>
          <w:b/>
        </w:rPr>
        <w:t xml:space="preserve"> és Magyarország – a magyar arisztokrácia fényűző élete a 17-19. században” című kiállítását. Egyedülálló nemzetközi siker, hogy a Louvre után a Magyar Nemzeti Múzeum volt a második európai múzeum, amely </w:t>
      </w:r>
      <w:r w:rsidR="0052136D" w:rsidRPr="0052136D">
        <w:rPr>
          <w:b/>
        </w:rPr>
        <w:t>meghívást kapott, rendezzen</w:t>
      </w:r>
      <w:r w:rsidR="008B0691">
        <w:rPr>
          <w:b/>
        </w:rPr>
        <w:t xml:space="preserve"> kiállítást</w:t>
      </w:r>
      <w:r w:rsidR="006463BB">
        <w:rPr>
          <w:b/>
        </w:rPr>
        <w:t xml:space="preserve"> Pekingben, a Tiltott V</w:t>
      </w:r>
      <w:r w:rsidR="0052136D" w:rsidRPr="0052136D">
        <w:rPr>
          <w:b/>
        </w:rPr>
        <w:t>árosban. Az önmagában is rendkívüli esemény rangját tovább fokozta, hogy a kínai főváros a magyar műtárgyakkal új ki</w:t>
      </w:r>
      <w:r w:rsidR="006463BB">
        <w:rPr>
          <w:b/>
        </w:rPr>
        <w:t>állítóhelyet nyitott a Tiltott V</w:t>
      </w:r>
      <w:r w:rsidR="0052136D" w:rsidRPr="0052136D">
        <w:rPr>
          <w:b/>
        </w:rPr>
        <w:t xml:space="preserve">áros </w:t>
      </w:r>
      <w:r w:rsidR="006463BB">
        <w:rPr>
          <w:b/>
        </w:rPr>
        <w:t>északi</w:t>
      </w:r>
      <w:r w:rsidR="0052136D" w:rsidRPr="0052136D">
        <w:rPr>
          <w:b/>
        </w:rPr>
        <w:t xml:space="preserve"> kapujánál található toronyban. Az épületrész e</w:t>
      </w:r>
      <w:r w:rsidR="0059476D">
        <w:rPr>
          <w:b/>
        </w:rPr>
        <w:t>gészen a</w:t>
      </w:r>
      <w:r w:rsidR="0052136D" w:rsidRPr="0052136D">
        <w:rPr>
          <w:b/>
        </w:rPr>
        <w:t xml:space="preserve">ddig a </w:t>
      </w:r>
      <w:r w:rsidR="0059476D">
        <w:rPr>
          <w:b/>
        </w:rPr>
        <w:t>műemlék</w:t>
      </w:r>
      <w:r w:rsidR="0052136D" w:rsidRPr="0052136D">
        <w:rPr>
          <w:b/>
        </w:rPr>
        <w:t xml:space="preserve">együttes elzárt területe volt. </w:t>
      </w:r>
    </w:p>
    <w:p w:rsidR="00813508" w:rsidRDefault="00813508" w:rsidP="0000179B">
      <w:pPr>
        <w:jc w:val="both"/>
      </w:pPr>
      <w:r>
        <w:t xml:space="preserve">A </w:t>
      </w:r>
      <w:r w:rsidRPr="00813508">
        <w:t>„</w:t>
      </w:r>
      <w:proofErr w:type="spellStart"/>
      <w:r w:rsidRPr="00813508">
        <w:t>Sissi</w:t>
      </w:r>
      <w:proofErr w:type="spellEnd"/>
      <w:r w:rsidRPr="00813508">
        <w:t xml:space="preserve"> és Magyarország – a magyar arisztokrácia fényűző élete a 17-19. században”</w:t>
      </w:r>
      <w:r>
        <w:t xml:space="preserve"> című kiállítás </w:t>
      </w:r>
      <w:r w:rsidR="008B0691">
        <w:t>2017 júniusában indult</w:t>
      </w:r>
      <w:r w:rsidR="007F6485">
        <w:t xml:space="preserve"> kínai</w:t>
      </w:r>
      <w:r w:rsidR="008B0691">
        <w:t xml:space="preserve"> útjára, és nem sokkal ezelőtt tért vissza Budapestre.</w:t>
      </w:r>
      <w:r w:rsidR="0052136D">
        <w:t xml:space="preserve"> </w:t>
      </w:r>
      <w:r w:rsidR="0020642B">
        <w:t>Elsőként</w:t>
      </w:r>
      <w:r w:rsidR="00D611DA">
        <w:t>,</w:t>
      </w:r>
      <w:r w:rsidR="008B0691">
        <w:t xml:space="preserve"> szeptember 3-ig</w:t>
      </w:r>
      <w:r w:rsidR="0020642B">
        <w:t xml:space="preserve">, a Sanghaj Múzeumban </w:t>
      </w:r>
      <w:r w:rsidR="0059476D">
        <w:t>695.</w:t>
      </w:r>
      <w:r w:rsidR="0059476D" w:rsidRPr="0059476D">
        <w:t xml:space="preserve">279 </w:t>
      </w:r>
      <w:r w:rsidR="0020642B">
        <w:t xml:space="preserve">látogatót fogadott, majd a következő állomáson, Pekingben </w:t>
      </w:r>
      <w:r w:rsidR="008B0691">
        <w:t>szeptember 28. és január 3. között</w:t>
      </w:r>
      <w:r w:rsidR="008B0691" w:rsidRPr="0020642B">
        <w:t xml:space="preserve"> </w:t>
      </w:r>
      <w:r w:rsidR="0020642B" w:rsidRPr="0020642B">
        <w:t>664.924 ember csodálta meg a Nemze</w:t>
      </w:r>
      <w:r w:rsidR="0020642B">
        <w:t>ti Múzeum anyagát</w:t>
      </w:r>
      <w:r w:rsidR="007F6485">
        <w:t>. 2018. j</w:t>
      </w:r>
      <w:r w:rsidR="0020642B">
        <w:t xml:space="preserve">anuár 26-án a tárlat már a </w:t>
      </w:r>
      <w:proofErr w:type="spellStart"/>
      <w:r w:rsidR="0020642B" w:rsidRPr="0020642B">
        <w:t>kunmingi</w:t>
      </w:r>
      <w:proofErr w:type="spellEnd"/>
      <w:r w:rsidR="0020642B" w:rsidRPr="0020642B">
        <w:t xml:space="preserve"> Jünnan Tartományi Múzeumban</w:t>
      </w:r>
      <w:r w:rsidR="0020642B">
        <w:t xml:space="preserve"> vendégszerepelt, ahol </w:t>
      </w:r>
      <w:r w:rsidR="00E05470">
        <w:t xml:space="preserve">májusig </w:t>
      </w:r>
      <w:r w:rsidR="0020642B">
        <w:t xml:space="preserve">300.355 látogató tekintette meg. Még nagyobb volt a siker </w:t>
      </w:r>
      <w:proofErr w:type="spellStart"/>
      <w:r w:rsidR="0020642B" w:rsidRPr="0020642B">
        <w:t>Hszianban</w:t>
      </w:r>
      <w:proofErr w:type="spellEnd"/>
      <w:r w:rsidR="0020642B">
        <w:t xml:space="preserve">, az agyaghadsereg birodalmában, ahol a történeti múzeumban </w:t>
      </w:r>
      <w:proofErr w:type="spellStart"/>
      <w:r w:rsidR="0020642B">
        <w:t>Sissi</w:t>
      </w:r>
      <w:proofErr w:type="spellEnd"/>
      <w:r w:rsidR="0020642B">
        <w:t xml:space="preserve"> és a magyar </w:t>
      </w:r>
      <w:proofErr w:type="gramStart"/>
      <w:r w:rsidR="0020642B">
        <w:t>arisztokrácia</w:t>
      </w:r>
      <w:proofErr w:type="gramEnd"/>
      <w:r w:rsidR="0020642B">
        <w:t xml:space="preserve"> 1.080.000 </w:t>
      </w:r>
      <w:r w:rsidR="00E05470">
        <w:t>fő érdeklődését keltet</w:t>
      </w:r>
      <w:r w:rsidR="006463BB">
        <w:t>te fel május 28. és augusztus 20</w:t>
      </w:r>
      <w:r w:rsidR="007F6485">
        <w:t>.</w:t>
      </w:r>
      <w:r w:rsidR="00E05470">
        <w:t xml:space="preserve"> között. </w:t>
      </w:r>
      <w:r w:rsidR="007F6485">
        <w:t xml:space="preserve">Közben a Nemzeti Múzeum vezetői, muzeológusai több kínai csatorna műsorában szerepeltek, népes hallgatóság előtt tartottak tárlatvezetést, valamint előadást a magyar történelemről. </w:t>
      </w:r>
      <w:r w:rsidR="00E05470">
        <w:t xml:space="preserve">Külön elismerés a </w:t>
      </w:r>
      <w:r w:rsidR="0059476D">
        <w:t xml:space="preserve">Magyar </w:t>
      </w:r>
      <w:r w:rsidR="00E05470">
        <w:t>Nemzeti Múzeum s</w:t>
      </w:r>
      <w:r w:rsidR="007F6485">
        <w:t>zámára, hogy ezek a látogatói adatok</w:t>
      </w:r>
      <w:r w:rsidR="00E05470">
        <w:t xml:space="preserve"> a kínai múzeumok életében is kiemelkedő eredménynek számítanak. </w:t>
      </w:r>
      <w:r w:rsidR="008B0691">
        <w:t xml:space="preserve">  </w:t>
      </w:r>
    </w:p>
    <w:p w:rsidR="0059476D" w:rsidRDefault="0059476D" w:rsidP="0000179B">
      <w:pPr>
        <w:jc w:val="both"/>
      </w:pPr>
      <w:r>
        <w:t>A kiállítás nemcsak azért volt különleges élmény a kínai látogatók számára, mert megismerhették</w:t>
      </w:r>
      <w:r w:rsidR="001C28A0">
        <w:t xml:space="preserve"> a legendás Erzsébet királynét, valamint megtekinthették </w:t>
      </w:r>
      <w:r w:rsidR="007F6485">
        <w:t xml:space="preserve">legyezőjét, vagy </w:t>
      </w:r>
      <w:r w:rsidR="001C28A0">
        <w:t xml:space="preserve">annak a ruhaderéknak a másolatát, amelyet </w:t>
      </w:r>
      <w:proofErr w:type="spellStart"/>
      <w:r w:rsidR="001C28A0">
        <w:t>Sissi</w:t>
      </w:r>
      <w:proofErr w:type="spellEnd"/>
      <w:r w:rsidR="001C28A0">
        <w:t xml:space="preserve"> halálakor viselt. (Az eredeti a Nemzeti Múzeum állandó kiállításában látható.) A </w:t>
      </w:r>
      <w:r>
        <w:t>több mint 150 eredeti darabot felsorakoztató tárlat</w:t>
      </w:r>
      <w:r w:rsidR="001C28A0">
        <w:t xml:space="preserve"> azt is</w:t>
      </w:r>
      <w:r>
        <w:t xml:space="preserve"> </w:t>
      </w:r>
      <w:r w:rsidR="001C28A0">
        <w:t>bemutatt</w:t>
      </w:r>
      <w:r w:rsidRPr="0059476D">
        <w:t xml:space="preserve">a a kínai múzeumlátogató közönségnek, </w:t>
      </w:r>
      <w:r w:rsidR="0000179B">
        <w:t xml:space="preserve">miként </w:t>
      </w:r>
      <w:r w:rsidRPr="0059476D">
        <w:t xml:space="preserve">éltek az </w:t>
      </w:r>
      <w:proofErr w:type="gramStart"/>
      <w:r w:rsidRPr="0059476D">
        <w:t>arisztokrata</w:t>
      </w:r>
      <w:proofErr w:type="gramEnd"/>
      <w:r w:rsidRPr="0059476D">
        <w:t xml:space="preserve"> családok tagjai az elmúlt </w:t>
      </w:r>
      <w:r w:rsidR="006463BB">
        <w:t>háromszáz</w:t>
      </w:r>
      <w:r w:rsidRPr="0059476D">
        <w:t xml:space="preserve"> esztendőben, a késő középkori és újkori Magyarországon.</w:t>
      </w:r>
      <w:r w:rsidR="001C28A0">
        <w:t xml:space="preserve"> A kiállított</w:t>
      </w:r>
      <w:r w:rsidR="001C28A0" w:rsidRPr="001C28A0">
        <w:t xml:space="preserve"> öltözetek, bútorok, képek, fegyverek, ékszerek, az </w:t>
      </w:r>
      <w:r w:rsidR="001C28A0">
        <w:t>étkezés és vendéglátás eszközei egyszerre mutatták be a magyar nemességet körülvevő pompát, valamint azt a műveltséget, amelyet ez a társadalmi réteg képviselt.  A különböző t</w:t>
      </w:r>
      <w:r w:rsidR="001C28A0" w:rsidRPr="001C28A0">
        <w:t>émákat bemuta</w:t>
      </w:r>
      <w:r w:rsidR="007F6485">
        <w:t>tó műtárgyak mellett felsorakozt</w:t>
      </w:r>
      <w:r w:rsidR="001C28A0" w:rsidRPr="001C28A0">
        <w:t>ak a magyar történeti festészet és grafika prominens darabjai</w:t>
      </w:r>
      <w:r w:rsidR="001C28A0">
        <w:t xml:space="preserve"> is, amelyek</w:t>
      </w:r>
      <w:r w:rsidR="007F6485">
        <w:t xml:space="preserve">et </w:t>
      </w:r>
      <w:r w:rsidR="001C28A0">
        <w:t>olyan kül</w:t>
      </w:r>
      <w:r w:rsidR="007F6485">
        <w:t>önleges multimédiás alkalmazás</w:t>
      </w:r>
      <w:r w:rsidR="00D611DA">
        <w:t xml:space="preserve">on tekinthetett meg alaposabban </w:t>
      </w:r>
      <w:r w:rsidR="007F6485">
        <w:t>a közönség</w:t>
      </w:r>
      <w:r w:rsidR="001C28A0">
        <w:t>, mint a magyar fejlesztésű „</w:t>
      </w:r>
      <w:proofErr w:type="spellStart"/>
      <w:r w:rsidR="001C28A0">
        <w:t>Magic</w:t>
      </w:r>
      <w:proofErr w:type="spellEnd"/>
      <w:r w:rsidR="001C28A0">
        <w:t xml:space="preserve"> Wall</w:t>
      </w:r>
      <w:r w:rsidR="0000179B">
        <w:t>”</w:t>
      </w:r>
      <w:r w:rsidR="007F6485">
        <w:t xml:space="preserve"> Sanghajban</w:t>
      </w:r>
      <w:r w:rsidR="0000179B">
        <w:t>.</w:t>
      </w:r>
      <w:r w:rsidR="006F278E">
        <w:t xml:space="preserve"> </w:t>
      </w:r>
    </w:p>
    <w:p w:rsidR="0000179B" w:rsidRDefault="0000179B" w:rsidP="0000179B">
      <w:pPr>
        <w:jc w:val="both"/>
      </w:pPr>
      <w:r>
        <w:t xml:space="preserve">A kiállítás nemcsak a magas látogatószám, a különleges kiállítóhelyek miatt vált mérföldkővé a Magyar Nemzeti Múzeum történetében. Az intézmény ragaszkodott ahhoz, hogy a múzeum képviselője folyamatosan – a teherszállító repülőgépen is - a műtárgyak mellett maradjon, precedenst teremtve a műtárgyszállítás eddigi nemzetközi gyakorlatában. </w:t>
      </w:r>
    </w:p>
    <w:p w:rsidR="006F278E" w:rsidRDefault="0000179B" w:rsidP="0000179B">
      <w:pPr>
        <w:jc w:val="both"/>
      </w:pPr>
      <w:r>
        <w:t xml:space="preserve">A </w:t>
      </w:r>
      <w:r w:rsidR="006F278E">
        <w:t xml:space="preserve">Magyar </w:t>
      </w:r>
      <w:r>
        <w:t xml:space="preserve">Nemzeti </w:t>
      </w:r>
      <w:r w:rsidR="006F278E">
        <w:t xml:space="preserve">Múzeum alapítója, Széchényi Ferenc arra törekedett, hogy </w:t>
      </w:r>
      <w:r w:rsidR="006F278E" w:rsidRPr="006F278E">
        <w:t>a magyar kultúra, a magyar történelem egyetemes tárházár teremtse meg</w:t>
      </w:r>
      <w:r w:rsidR="006F278E">
        <w:t xml:space="preserve">. Az intézmény kiemelt feladata, hogy a világon minél több helyen, minél több ember előtt mutassa meg azt a gazdagságot és sokféleséget, amelyet az intézmény 216 éves története során összegyűjtött, megőrzött. </w:t>
      </w:r>
    </w:p>
    <w:p w:rsidR="006463BB" w:rsidRDefault="006463BB" w:rsidP="006463BB">
      <w:pPr>
        <w:jc w:val="both"/>
      </w:pPr>
      <w:r>
        <w:lastRenderedPageBreak/>
        <w:t xml:space="preserve">A Herendi Porcelánművészeti Múzeum és Alapítvány jóvoltából az MNM Ötvös- és Porcelángyűjteményeiből bemutatott teríték és étkészlet darabjait a Budavári Palota korabeli herendi étkészletének </w:t>
      </w:r>
      <w:proofErr w:type="spellStart"/>
      <w:r>
        <w:t>utángyártott</w:t>
      </w:r>
      <w:proofErr w:type="spellEnd"/>
      <w:r>
        <w:t xml:space="preserve"> másolataival egészíthettük ki.</w:t>
      </w:r>
    </w:p>
    <w:p w:rsidR="006463BB" w:rsidRDefault="006463BB" w:rsidP="006463BB">
      <w:pPr>
        <w:jc w:val="both"/>
      </w:pPr>
      <w:bookmarkStart w:id="0" w:name="_GoBack"/>
      <w:bookmarkEnd w:id="0"/>
    </w:p>
    <w:p w:rsidR="00DA2D3A" w:rsidRPr="00D611DA" w:rsidRDefault="0000179B" w:rsidP="00D611DA">
      <w:r>
        <w:t xml:space="preserve">Kurátorok: </w:t>
      </w:r>
      <w:r w:rsidRPr="0000179B">
        <w:t>Aczél Eszter, Kollár Csilla</w:t>
      </w:r>
      <w:r>
        <w:t>, Kovács S. Tibor, Vajda László</w:t>
      </w:r>
      <w:r w:rsidR="00D611DA">
        <w:br/>
      </w:r>
      <w:r w:rsidR="00D611DA">
        <w:rPr>
          <w:rFonts w:ascii="Calibri" w:hAnsi="Calibri"/>
          <w:color w:val="000000"/>
        </w:rPr>
        <w:t>Szervezés: Váradi Anna</w:t>
      </w:r>
    </w:p>
    <w:p w:rsidR="00D611DA" w:rsidRDefault="00D611DA" w:rsidP="00D611DA">
      <w:pPr>
        <w:pStyle w:val="NormlWeb"/>
        <w:shd w:val="clear" w:color="auto" w:fill="FFFFFF"/>
        <w:jc w:val="both"/>
        <w:rPr>
          <w:rFonts w:ascii="Calibri" w:hAnsi="Calibri"/>
          <w:color w:val="000000"/>
        </w:rPr>
      </w:pPr>
    </w:p>
    <w:p w:rsidR="00D611DA" w:rsidRDefault="00D611DA" w:rsidP="00D611DA">
      <w:pPr>
        <w:pStyle w:val="NormlWeb"/>
        <w:shd w:val="clear" w:color="auto" w:fill="FFFFFF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Letölthető képek: </w:t>
      </w:r>
      <w:hyperlink r:id="rId4" w:history="1">
        <w:r w:rsidRPr="004F153E">
          <w:rPr>
            <w:rStyle w:val="Hiperhivatkozs"/>
            <w:rFonts w:ascii="Calibri" w:hAnsi="Calibri"/>
          </w:rPr>
          <w:t>https://mnm.hu/hu/press/sissi-kiallitas-kinaban-sajtotajekoztato</w:t>
        </w:r>
      </w:hyperlink>
    </w:p>
    <w:p w:rsidR="00D611DA" w:rsidRPr="00D611DA" w:rsidRDefault="00D611DA" w:rsidP="00D611DA">
      <w:pPr>
        <w:pStyle w:val="NormlWeb"/>
        <w:shd w:val="clear" w:color="auto" w:fill="FFFFFF"/>
        <w:jc w:val="both"/>
        <w:rPr>
          <w:rFonts w:ascii="Calibri" w:hAnsi="Calibri"/>
          <w:color w:val="000000"/>
        </w:rPr>
      </w:pPr>
      <w:r w:rsidRPr="00D611DA">
        <w:rPr>
          <w:rFonts w:ascii="Calibri" w:hAnsi="Calibri"/>
          <w:color w:val="000000"/>
        </w:rPr>
        <w:t>Belépési kód:</w:t>
      </w:r>
    </w:p>
    <w:p w:rsidR="00D611DA" w:rsidRDefault="00D43263" w:rsidP="00D611DA">
      <w:pPr>
        <w:pStyle w:val="NormlWeb"/>
        <w:shd w:val="clear" w:color="auto" w:fill="FFFFFF"/>
        <w:jc w:val="both"/>
        <w:rPr>
          <w:rFonts w:ascii="Calibri" w:hAnsi="Calibri"/>
          <w:color w:val="000000"/>
        </w:rPr>
      </w:pPr>
      <w:hyperlink r:id="rId5" w:history="1">
        <w:r w:rsidR="00D611DA" w:rsidRPr="004F153E">
          <w:rPr>
            <w:rStyle w:val="Hiperhivatkozs"/>
            <w:rFonts w:ascii="Calibri" w:hAnsi="Calibri"/>
          </w:rPr>
          <w:t>http://mnm.hu/hu/user</w:t>
        </w:r>
      </w:hyperlink>
    </w:p>
    <w:p w:rsidR="00D611DA" w:rsidRPr="00D611DA" w:rsidRDefault="00D611DA" w:rsidP="00D611DA">
      <w:pPr>
        <w:pStyle w:val="NormlWeb"/>
        <w:shd w:val="clear" w:color="auto" w:fill="FFFFFF"/>
        <w:jc w:val="both"/>
        <w:rPr>
          <w:rFonts w:ascii="Calibri" w:hAnsi="Calibri"/>
          <w:color w:val="000000"/>
        </w:rPr>
      </w:pPr>
      <w:proofErr w:type="gramStart"/>
      <w:r w:rsidRPr="00D611DA">
        <w:rPr>
          <w:rFonts w:ascii="Calibri" w:hAnsi="Calibri"/>
          <w:color w:val="000000"/>
        </w:rPr>
        <w:t>felhasználó</w:t>
      </w:r>
      <w:proofErr w:type="gramEnd"/>
      <w:r w:rsidRPr="00D611DA">
        <w:rPr>
          <w:rFonts w:ascii="Calibri" w:hAnsi="Calibri"/>
          <w:color w:val="000000"/>
        </w:rPr>
        <w:t xml:space="preserve"> név: </w:t>
      </w:r>
      <w:proofErr w:type="spellStart"/>
      <w:r w:rsidRPr="00D611DA">
        <w:rPr>
          <w:rFonts w:ascii="Calibri" w:hAnsi="Calibri"/>
          <w:color w:val="000000"/>
        </w:rPr>
        <w:t>sajto</w:t>
      </w:r>
      <w:proofErr w:type="spellEnd"/>
    </w:p>
    <w:p w:rsidR="00D611DA" w:rsidRDefault="00D611DA" w:rsidP="00D611DA">
      <w:pPr>
        <w:pStyle w:val="NormlWeb"/>
        <w:shd w:val="clear" w:color="auto" w:fill="FFFFFF"/>
        <w:jc w:val="both"/>
        <w:rPr>
          <w:rFonts w:ascii="Calibri" w:hAnsi="Calibri"/>
          <w:color w:val="000000"/>
        </w:rPr>
      </w:pPr>
      <w:proofErr w:type="gramStart"/>
      <w:r w:rsidRPr="00D611DA">
        <w:rPr>
          <w:rFonts w:ascii="Calibri" w:hAnsi="Calibri"/>
          <w:color w:val="000000"/>
        </w:rPr>
        <w:t>jelszó</w:t>
      </w:r>
      <w:proofErr w:type="gramEnd"/>
      <w:r w:rsidRPr="00D611DA">
        <w:rPr>
          <w:rFonts w:ascii="Calibri" w:hAnsi="Calibri"/>
          <w:color w:val="000000"/>
        </w:rPr>
        <w:t>: 1234</w:t>
      </w:r>
    </w:p>
    <w:p w:rsidR="00D611DA" w:rsidRDefault="00D611DA" w:rsidP="00D611DA">
      <w:pPr>
        <w:pStyle w:val="NormlWeb"/>
        <w:shd w:val="clear" w:color="auto" w:fill="FFFFFF"/>
        <w:jc w:val="both"/>
        <w:rPr>
          <w:rFonts w:ascii="Calibri" w:hAnsi="Calibri"/>
          <w:color w:val="000000"/>
        </w:rPr>
      </w:pPr>
    </w:p>
    <w:p w:rsidR="00D611DA" w:rsidRDefault="00D611DA" w:rsidP="00D611DA">
      <w:pPr>
        <w:pStyle w:val="NormlWeb"/>
        <w:shd w:val="clear" w:color="auto" w:fill="FFFFFF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Bővebb információ: </w:t>
      </w:r>
    </w:p>
    <w:p w:rsidR="00D611DA" w:rsidRDefault="00D611DA" w:rsidP="00D611DA">
      <w:pPr>
        <w:pStyle w:val="NormlWeb"/>
        <w:shd w:val="clear" w:color="auto" w:fill="FFFFFF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Szily Marianna</w:t>
      </w:r>
    </w:p>
    <w:p w:rsidR="00D611DA" w:rsidRPr="00D611DA" w:rsidRDefault="00D611DA" w:rsidP="00D611DA">
      <w:pPr>
        <w:pStyle w:val="NormlWeb"/>
        <w:shd w:val="clear" w:color="auto" w:fill="FFFFFF"/>
        <w:jc w:val="both"/>
        <w:rPr>
          <w:rFonts w:ascii="Calibri" w:hAnsi="Calibri"/>
          <w:color w:val="000000"/>
        </w:rPr>
      </w:pPr>
      <w:r w:rsidRPr="00D611DA">
        <w:rPr>
          <w:rFonts w:ascii="Calibri" w:hAnsi="Calibri"/>
          <w:color w:val="000000"/>
        </w:rPr>
        <w:t>+ 36 1 327 77 18</w:t>
      </w:r>
    </w:p>
    <w:p w:rsidR="00D611DA" w:rsidRPr="00D611DA" w:rsidRDefault="00D611DA" w:rsidP="00D611DA">
      <w:pPr>
        <w:pStyle w:val="NormlWeb"/>
        <w:shd w:val="clear" w:color="auto" w:fill="FFFFFF"/>
        <w:jc w:val="both"/>
        <w:rPr>
          <w:rFonts w:ascii="Calibri" w:hAnsi="Calibri"/>
          <w:color w:val="000000"/>
        </w:rPr>
      </w:pPr>
      <w:r w:rsidRPr="00D611DA">
        <w:rPr>
          <w:rFonts w:ascii="Calibri" w:hAnsi="Calibri"/>
          <w:color w:val="000000"/>
        </w:rPr>
        <w:t>+ 36 30 479 72 63</w:t>
      </w:r>
    </w:p>
    <w:p w:rsidR="00D611DA" w:rsidRPr="00D611DA" w:rsidRDefault="00D611DA" w:rsidP="00D611DA">
      <w:pPr>
        <w:pStyle w:val="NormlWeb"/>
        <w:shd w:val="clear" w:color="auto" w:fill="FFFFFF"/>
        <w:jc w:val="both"/>
        <w:rPr>
          <w:rFonts w:ascii="Calibri" w:hAnsi="Calibri"/>
          <w:color w:val="000000"/>
        </w:rPr>
      </w:pPr>
      <w:proofErr w:type="gramStart"/>
      <w:r w:rsidRPr="00D611DA">
        <w:rPr>
          <w:rFonts w:ascii="Calibri" w:hAnsi="Calibri"/>
          <w:color w:val="000000"/>
        </w:rPr>
        <w:t>szily.marianna@hnm.hu</w:t>
      </w:r>
      <w:proofErr w:type="gramEnd"/>
    </w:p>
    <w:p w:rsidR="00D611DA" w:rsidRPr="00D611DA" w:rsidRDefault="00D611DA" w:rsidP="00D611DA">
      <w:pPr>
        <w:pStyle w:val="NormlWeb"/>
        <w:shd w:val="clear" w:color="auto" w:fill="FFFFFF"/>
        <w:jc w:val="both"/>
        <w:rPr>
          <w:rFonts w:ascii="Calibri" w:hAnsi="Calibri"/>
          <w:color w:val="000000"/>
        </w:rPr>
      </w:pPr>
      <w:proofErr w:type="gramStart"/>
      <w:r w:rsidRPr="00D611DA">
        <w:rPr>
          <w:rFonts w:ascii="Calibri" w:hAnsi="Calibri"/>
          <w:color w:val="000000"/>
        </w:rPr>
        <w:t>sajto@hnm.hu</w:t>
      </w:r>
      <w:proofErr w:type="gramEnd"/>
    </w:p>
    <w:sectPr w:rsidR="00D611DA" w:rsidRPr="00D61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D1"/>
    <w:rsid w:val="0000179B"/>
    <w:rsid w:val="000323D1"/>
    <w:rsid w:val="001C28A0"/>
    <w:rsid w:val="0020642B"/>
    <w:rsid w:val="004D201F"/>
    <w:rsid w:val="0052136D"/>
    <w:rsid w:val="0059476D"/>
    <w:rsid w:val="006463BB"/>
    <w:rsid w:val="006C315A"/>
    <w:rsid w:val="006F278E"/>
    <w:rsid w:val="007F6485"/>
    <w:rsid w:val="0080515E"/>
    <w:rsid w:val="00813508"/>
    <w:rsid w:val="008B0691"/>
    <w:rsid w:val="00D43263"/>
    <w:rsid w:val="00D611DA"/>
    <w:rsid w:val="00DA2D3A"/>
    <w:rsid w:val="00E0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7FF5"/>
  <w15:chartTrackingRefBased/>
  <w15:docId w15:val="{948BE54D-8458-4CB8-9680-36F0C577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20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D201F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8B0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611DA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6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nm.hu/hu/user" TargetMode="External"/><Relationship Id="rId4" Type="http://schemas.openxmlformats.org/officeDocument/2006/relationships/hyperlink" Target="https://mnm.hu/hu/press/sissi-kiallitas-kinaban-sajtotajekoztat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Berényi Marianna</dc:creator>
  <cp:keywords/>
  <dc:description/>
  <cp:lastModifiedBy>Szily Marianna</cp:lastModifiedBy>
  <cp:revision>2</cp:revision>
  <cp:lastPrinted>2018-09-27T08:06:00Z</cp:lastPrinted>
  <dcterms:created xsi:type="dcterms:W3CDTF">2018-09-27T08:09:00Z</dcterms:created>
  <dcterms:modified xsi:type="dcterms:W3CDTF">2018-09-27T08:09:00Z</dcterms:modified>
</cp:coreProperties>
</file>