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391" w:rsidRDefault="00CC6391" w:rsidP="00C0769E">
      <w:pPr>
        <w:jc w:val="center"/>
        <w:rPr>
          <w:b/>
        </w:rPr>
      </w:pPr>
    </w:p>
    <w:p w:rsidR="00750644" w:rsidRPr="00C0769E" w:rsidRDefault="0024282D" w:rsidP="00C0769E">
      <w:pPr>
        <w:jc w:val="center"/>
        <w:rPr>
          <w:b/>
        </w:rPr>
      </w:pPr>
      <w:r>
        <w:rPr>
          <w:b/>
        </w:rPr>
        <w:t>Kiállítással emlékezik</w:t>
      </w:r>
      <w:r w:rsidR="00862068">
        <w:rPr>
          <w:b/>
        </w:rPr>
        <w:t xml:space="preserve"> </w:t>
      </w:r>
      <w:r>
        <w:rPr>
          <w:b/>
        </w:rPr>
        <w:t xml:space="preserve">Hidegkuti Nándorra </w:t>
      </w:r>
      <w:r w:rsidR="00862068">
        <w:rPr>
          <w:b/>
        </w:rPr>
        <w:t>a Magy</w:t>
      </w:r>
      <w:r w:rsidR="00C0769E" w:rsidRPr="00C0769E">
        <w:rPr>
          <w:b/>
        </w:rPr>
        <w:t>a</w:t>
      </w:r>
      <w:r w:rsidR="00862068">
        <w:rPr>
          <w:b/>
        </w:rPr>
        <w:t>r</w:t>
      </w:r>
      <w:r>
        <w:rPr>
          <w:b/>
        </w:rPr>
        <w:t xml:space="preserve"> Nemzeti Múzeum</w:t>
      </w:r>
    </w:p>
    <w:p w:rsidR="00C0769E" w:rsidRPr="00C0769E" w:rsidRDefault="00C0769E" w:rsidP="00C0769E">
      <w:pPr>
        <w:jc w:val="center"/>
        <w:rPr>
          <w:i/>
        </w:rPr>
      </w:pPr>
      <w:r w:rsidRPr="00C0769E">
        <w:rPr>
          <w:i/>
        </w:rPr>
        <w:t>A tárlat a legendás sportoló születésé</w:t>
      </w:r>
      <w:r w:rsidR="0024282D">
        <w:rPr>
          <w:i/>
        </w:rPr>
        <w:t>nek századik évfordulóján nyílt meg</w:t>
      </w:r>
    </w:p>
    <w:p w:rsidR="00C0769E" w:rsidRDefault="00C0769E"/>
    <w:p w:rsidR="00862068" w:rsidRDefault="00C0769E" w:rsidP="00F63A1D">
      <w:pPr>
        <w:spacing w:after="100" w:afterAutospacing="1" w:line="276" w:lineRule="auto"/>
        <w:jc w:val="both"/>
        <w:rPr>
          <w:b/>
        </w:rPr>
      </w:pPr>
      <w:r w:rsidRPr="00C0769E">
        <w:rPr>
          <w:b/>
        </w:rPr>
        <w:t xml:space="preserve">Budapest, 2022. március 3. – Számtalan </w:t>
      </w:r>
      <w:r w:rsidR="00862068">
        <w:rPr>
          <w:b/>
        </w:rPr>
        <w:t>ereklye</w:t>
      </w:r>
      <w:r w:rsidRPr="00C0769E">
        <w:rPr>
          <w:b/>
        </w:rPr>
        <w:t xml:space="preserve">, köztük </w:t>
      </w:r>
      <w:r w:rsidR="00862068">
        <w:rPr>
          <w:b/>
        </w:rPr>
        <w:t>futballcipők, kitüntetések</w:t>
      </w:r>
      <w:r w:rsidRPr="00C0769E">
        <w:rPr>
          <w:b/>
        </w:rPr>
        <w:t xml:space="preserve">, korabeli </w:t>
      </w:r>
      <w:proofErr w:type="gramStart"/>
      <w:r w:rsidRPr="00C0769E">
        <w:rPr>
          <w:b/>
        </w:rPr>
        <w:t>dokumen</w:t>
      </w:r>
      <w:r w:rsidR="00862068">
        <w:rPr>
          <w:b/>
        </w:rPr>
        <w:t>tumok</w:t>
      </w:r>
      <w:proofErr w:type="gramEnd"/>
      <w:r w:rsidR="00862068">
        <w:rPr>
          <w:b/>
        </w:rPr>
        <w:t>, szerződések</w:t>
      </w:r>
      <w:r w:rsidRPr="00C0769E">
        <w:rPr>
          <w:b/>
        </w:rPr>
        <w:t xml:space="preserve">, </w:t>
      </w:r>
      <w:r w:rsidR="00862068">
        <w:rPr>
          <w:b/>
        </w:rPr>
        <w:t>eredeti focimezek</w:t>
      </w:r>
      <w:r w:rsidRPr="00C0769E">
        <w:rPr>
          <w:b/>
        </w:rPr>
        <w:t xml:space="preserve"> és </w:t>
      </w:r>
      <w:r w:rsidR="009C4DF2">
        <w:rPr>
          <w:b/>
        </w:rPr>
        <w:t>megannyi fénykép</w:t>
      </w:r>
      <w:r w:rsidR="00862068">
        <w:rPr>
          <w:b/>
        </w:rPr>
        <w:t xml:space="preserve"> látható a „</w:t>
      </w:r>
      <w:r w:rsidR="00862068" w:rsidRPr="00862068">
        <w:rPr>
          <w:b/>
        </w:rPr>
        <w:t>Tisztelet Hidegkuti Nándornak születése 100. évfordulója alkalmából</w:t>
      </w:r>
      <w:r w:rsidR="00862068">
        <w:rPr>
          <w:b/>
        </w:rPr>
        <w:t>” című kiállításon. A Magyar Nemzeti Múzeum Kupolatermében április 17-ig</w:t>
      </w:r>
      <w:r w:rsidR="00862068" w:rsidRPr="00862068">
        <w:rPr>
          <w:b/>
        </w:rPr>
        <w:t xml:space="preserve"> látogatható </w:t>
      </w:r>
      <w:r w:rsidR="00862068">
        <w:rPr>
          <w:b/>
        </w:rPr>
        <w:t>centenáriumi tárlat</w:t>
      </w:r>
      <w:r w:rsidR="00862068" w:rsidRPr="00862068">
        <w:rPr>
          <w:b/>
        </w:rPr>
        <w:t xml:space="preserve"> a futballzseni életének és pályafutásának állít emléket.</w:t>
      </w:r>
      <w:r w:rsidR="00DA20DF">
        <w:rPr>
          <w:b/>
        </w:rPr>
        <w:t xml:space="preserve"> A megnyitó</w:t>
      </w:r>
      <w:r w:rsidR="00F63A1D">
        <w:rPr>
          <w:b/>
        </w:rPr>
        <w:t>n – mely</w:t>
      </w:r>
      <w:r w:rsidR="00DA20DF">
        <w:rPr>
          <w:b/>
        </w:rPr>
        <w:t xml:space="preserve"> </w:t>
      </w:r>
      <w:r w:rsidR="00F63A1D">
        <w:rPr>
          <w:b/>
        </w:rPr>
        <w:t xml:space="preserve">egyben </w:t>
      </w:r>
      <w:r w:rsidR="00E138AE">
        <w:rPr>
          <w:b/>
        </w:rPr>
        <w:t>a nyitórendezvénye volt</w:t>
      </w:r>
      <w:r w:rsidR="00F63A1D" w:rsidRPr="00F63A1D">
        <w:rPr>
          <w:b/>
        </w:rPr>
        <w:t xml:space="preserve"> a Hidegkuti-emlékévnek</w:t>
      </w:r>
      <w:r w:rsidR="00F63A1D">
        <w:rPr>
          <w:b/>
        </w:rPr>
        <w:t xml:space="preserve"> – </w:t>
      </w:r>
      <w:r w:rsidR="00DA20DF" w:rsidRPr="00DA20DF">
        <w:rPr>
          <w:b/>
        </w:rPr>
        <w:t>dr. Deutsch Tamás, az MTK Sportegyesület elnöke</w:t>
      </w:r>
      <w:r w:rsidR="00DA20DF">
        <w:rPr>
          <w:b/>
        </w:rPr>
        <w:t xml:space="preserve">, </w:t>
      </w:r>
      <w:proofErr w:type="spellStart"/>
      <w:r w:rsidR="00DA20DF">
        <w:rPr>
          <w:b/>
        </w:rPr>
        <w:t>Lomniczi</w:t>
      </w:r>
      <w:proofErr w:type="spellEnd"/>
      <w:r w:rsidR="00DA20DF">
        <w:rPr>
          <w:b/>
        </w:rPr>
        <w:t xml:space="preserve"> Zoltán, az Aranycsapat Testület elnöke, valamint </w:t>
      </w:r>
      <w:r w:rsidR="00DA20DF" w:rsidRPr="00DA20DF">
        <w:rPr>
          <w:b/>
        </w:rPr>
        <w:t>L. Simon László, a Magyar Nemzeti Múzeum főigazgatója</w:t>
      </w:r>
      <w:r w:rsidR="00DA20DF">
        <w:rPr>
          <w:b/>
        </w:rPr>
        <w:t xml:space="preserve"> is megemlékezett a legendáról.</w:t>
      </w:r>
    </w:p>
    <w:p w:rsidR="005E4E76" w:rsidRPr="00F63A1D" w:rsidRDefault="005E4E76" w:rsidP="005E4E76">
      <w:pPr>
        <w:spacing w:line="276" w:lineRule="auto"/>
        <w:jc w:val="both"/>
      </w:pPr>
      <w:r w:rsidRPr="00F63A1D">
        <w:t xml:space="preserve">100 éve, 1922. március 3-án született Hidegkuti Nándor labdarúgó, </w:t>
      </w:r>
      <w:proofErr w:type="gramStart"/>
      <w:r w:rsidRPr="00F63A1D">
        <w:t>vagy</w:t>
      </w:r>
      <w:proofErr w:type="gramEnd"/>
      <w:r w:rsidRPr="00F63A1D">
        <w:t xml:space="preserve"> ahogy a legendás Aranycsapatban hívták: az Öreg. Az MTK színeiben játszó győztes, aki a felejthetetlen londoni 6:3-as </w:t>
      </w:r>
      <w:proofErr w:type="gramStart"/>
      <w:r w:rsidRPr="00F63A1D">
        <w:t>meccsen</w:t>
      </w:r>
      <w:proofErr w:type="gramEnd"/>
      <w:r w:rsidRPr="00F63A1D">
        <w:t xml:space="preserve"> mesterhármast rúgott az angol csapatnak. 69 válogatott mérkőzésén összesen 39 gólt szerzett, olimpiai bajnok volt 1952-ben, és világbajnoki ezüstérmes 1954-ben. A 2022. március 03. és április 17. között látogatható „Tisztelet Hidegkuti Nándornak születése 100. évfordulója alkalmából” című kiállítása a futballzseni életének és pályafutásának állít emléket.</w:t>
      </w:r>
    </w:p>
    <w:p w:rsidR="005E4E76" w:rsidRDefault="005E4E76" w:rsidP="005E4E76">
      <w:pPr>
        <w:spacing w:line="276" w:lineRule="auto"/>
        <w:jc w:val="both"/>
      </w:pPr>
      <w:r w:rsidRPr="00F63A1D">
        <w:t xml:space="preserve">A kiállításon mintegy 72 műtárgy és többszáz digitalizált fotó mellett Hidegkuti Nándor személyes tárgyai is megtekinthetők, </w:t>
      </w:r>
      <w:proofErr w:type="gramStart"/>
      <w:r w:rsidRPr="00F63A1D">
        <w:t>úgy</w:t>
      </w:r>
      <w:proofErr w:type="gramEnd"/>
      <w:r w:rsidRPr="00F63A1D">
        <w:t xml:space="preserve"> mint az anyakönyvi kivonata, </w:t>
      </w:r>
      <w:r>
        <w:t xml:space="preserve">kitüntetései, </w:t>
      </w:r>
      <w:r w:rsidRPr="00F63A1D">
        <w:t xml:space="preserve">futballcipői, melyeket a Puskás Intézet ajánlott fel. Emellett igazi különlegességként az érdeklődők beleolvashatnak Hidegkuti 1961 augusztusában </w:t>
      </w:r>
      <w:proofErr w:type="spellStart"/>
      <w:r w:rsidRPr="00F63A1D">
        <w:t>Fiorentinával</w:t>
      </w:r>
      <w:proofErr w:type="spellEnd"/>
      <w:r w:rsidRPr="00F63A1D">
        <w:t xml:space="preserve"> kötött szerződésé</w:t>
      </w:r>
      <w:r>
        <w:t>be</w:t>
      </w:r>
      <w:r w:rsidRPr="00F63A1D">
        <w:t xml:space="preserve"> és az ott vezetett edzésnaplójába is.</w:t>
      </w:r>
      <w:r>
        <w:t xml:space="preserve"> A tárlat emellett az Aranycsapatban töltött időszakot is megidézi, látható </w:t>
      </w:r>
      <w:r w:rsidRPr="00F63A1D">
        <w:t xml:space="preserve">a mez, amelyet az 1952-es olimpián viselt, és amelyben aranyérmes lett a csapattal Helsinkiben. </w:t>
      </w:r>
      <w:r>
        <w:t xml:space="preserve">Ehhez kapcsolódva szintén </w:t>
      </w:r>
      <w:r w:rsidRPr="00933772">
        <w:t xml:space="preserve">kiállítják az Aranycsapat több tagjának fotóját, mezét, melegítőjét, </w:t>
      </w:r>
      <w:r>
        <w:t xml:space="preserve">és </w:t>
      </w:r>
      <w:r w:rsidRPr="00933772">
        <w:t>futballcipőjét.</w:t>
      </w:r>
    </w:p>
    <w:p w:rsidR="005E4E76" w:rsidRPr="00F63A1D" w:rsidRDefault="005E4E76" w:rsidP="005E4E76">
      <w:pPr>
        <w:spacing w:line="276" w:lineRule="auto"/>
        <w:jc w:val="both"/>
        <w:rPr>
          <w:b/>
        </w:rPr>
      </w:pPr>
    </w:p>
    <w:p w:rsidR="00F63A1D" w:rsidRPr="006116A5" w:rsidRDefault="00F63A1D" w:rsidP="00F63A1D">
      <w:pPr>
        <w:rPr>
          <w:b/>
        </w:rPr>
      </w:pPr>
      <w:r w:rsidRPr="006116A5">
        <w:rPr>
          <w:b/>
        </w:rPr>
        <w:t>Angol – Magyar „az évszázad mérkőzése”</w:t>
      </w:r>
    </w:p>
    <w:p w:rsidR="00F63A1D" w:rsidRPr="00566D98" w:rsidRDefault="00F63A1D" w:rsidP="00933772">
      <w:pPr>
        <w:jc w:val="both"/>
      </w:pPr>
      <w:r w:rsidRPr="00566D98">
        <w:t>1953. november 25-én, a londoni Wembley Stadionban ját</w:t>
      </w:r>
      <w:r w:rsidR="00933772" w:rsidRPr="00566D98">
        <w:t xml:space="preserve">szotta „az évszázad mérkőzését”. Aligha épült be bármi olyan erővel a magyar futballszurkolók </w:t>
      </w:r>
      <w:proofErr w:type="gramStart"/>
      <w:r w:rsidR="00933772" w:rsidRPr="00566D98">
        <w:t>kollektív</w:t>
      </w:r>
      <w:proofErr w:type="gramEnd"/>
      <w:r w:rsidR="00933772" w:rsidRPr="00566D98">
        <w:t xml:space="preserve"> emlékezetébe, mint a londoni 6:3, ezen a mérkőzésen Hidegkuti 3 gólt rúgott. </w:t>
      </w:r>
      <w:r w:rsidRPr="00566D98">
        <w:t>Az Aranycsapat</w:t>
      </w:r>
      <w:r w:rsidR="00933772" w:rsidRPr="00566D98">
        <w:t xml:space="preserve"> tagjai</w:t>
      </w:r>
      <w:r w:rsidRPr="00566D98">
        <w:t xml:space="preserve">: </w:t>
      </w:r>
      <w:proofErr w:type="spellStart"/>
      <w:r w:rsidRPr="00566D98">
        <w:t>Grosics</w:t>
      </w:r>
      <w:proofErr w:type="spellEnd"/>
      <w:r w:rsidRPr="00566D98">
        <w:t xml:space="preserve">, </w:t>
      </w:r>
      <w:proofErr w:type="spellStart"/>
      <w:r w:rsidRPr="00566D98">
        <w:t>Buzánszky</w:t>
      </w:r>
      <w:proofErr w:type="spellEnd"/>
      <w:r w:rsidRPr="00566D98">
        <w:t xml:space="preserve">, Lóránt, Lantos, Bozsik, Zakariás, Budai, Kocsis, Hidegkuti, Puskás, </w:t>
      </w:r>
      <w:proofErr w:type="spellStart"/>
      <w:r w:rsidRPr="00566D98">
        <w:t>Czibor</w:t>
      </w:r>
      <w:proofErr w:type="spellEnd"/>
      <w:r w:rsidR="00933772" w:rsidRPr="00566D98">
        <w:t xml:space="preserve">. </w:t>
      </w:r>
    </w:p>
    <w:p w:rsidR="002A55E3" w:rsidRDefault="00F63A1D" w:rsidP="006116A5">
      <w:pPr>
        <w:jc w:val="both"/>
      </w:pPr>
      <w:r w:rsidRPr="002A55E3">
        <w:rPr>
          <w:b/>
        </w:rPr>
        <w:t>Hidegkuti Nándor</w:t>
      </w:r>
      <w:r w:rsidRPr="006116A5">
        <w:t xml:space="preserve"> </w:t>
      </w:r>
      <w:r w:rsidR="00566D98" w:rsidRPr="00566D98">
        <w:t>(Budapest, 1922. március 3. – Budapest, 2002. február 14.)</w:t>
      </w:r>
      <w:r w:rsidR="006116A5">
        <w:t xml:space="preserve"> </w:t>
      </w:r>
    </w:p>
    <w:p w:rsidR="00F63A1D" w:rsidRPr="00566D98" w:rsidRDefault="002A55E3" w:rsidP="006116A5">
      <w:pPr>
        <w:jc w:val="both"/>
      </w:pPr>
      <w:r>
        <w:t>Hidegkuti a</w:t>
      </w:r>
      <w:r w:rsidR="00F63A1D" w:rsidRPr="00566D98">
        <w:t xml:space="preserve">z MTK-ban 302 mérkőzésen 202 gólt szerzett, három bajnoki címet nyert, hatszor ezüst-, egyszer bronzérmes volt. 1952-ben – amikor az MTK-val kupát nyert – olimpiai bajnoki címet, míg 1954-ben világbajnoki ezüstérmet szerzett az Aranycsapattal, 69 válogatott mérkőzésen 39 gól fűződik a nevéhez. Az évszázad mérkőzésén, a londoni 6:3-as találkozón mesterhármast szerzett, ráadásul már az első percben a kapuba talált. </w:t>
      </w:r>
    </w:p>
    <w:p w:rsidR="00F63A1D" w:rsidRPr="00566D98" w:rsidRDefault="00F63A1D" w:rsidP="00566D98">
      <w:pPr>
        <w:jc w:val="both"/>
      </w:pPr>
      <w:r w:rsidRPr="00566D98">
        <w:lastRenderedPageBreak/>
        <w:t>Hidegkuti – becenevén „Öreg” – 1947-ben, 27 évesen került az MTK-hoz. Első labdarúgó-</w:t>
      </w:r>
      <w:proofErr w:type="spellStart"/>
      <w:r w:rsidRPr="00566D98">
        <w:t>válogatottbeli</w:t>
      </w:r>
      <w:proofErr w:type="spellEnd"/>
      <w:r w:rsidRPr="00566D98">
        <w:t xml:space="preserve"> szereplése a véletlen műve: még nem volt az MTK játékosa, amikor 23 évesen bekerült a nemzeti válogatott keretébe, de a kezdőcsapatba még nem. Ám Szusza Ferenc sérülése miatt </w:t>
      </w:r>
      <w:proofErr w:type="spellStart"/>
      <w:r w:rsidRPr="00566D98">
        <w:t>Gallowich</w:t>
      </w:r>
      <w:proofErr w:type="spellEnd"/>
      <w:r w:rsidRPr="00566D98">
        <w:t xml:space="preserve"> Tibor, 1945. szeptember 30-án a pályára küldte </w:t>
      </w:r>
      <w:proofErr w:type="spellStart"/>
      <w:r w:rsidRPr="00566D98">
        <w:t>Hidegkutit</w:t>
      </w:r>
      <w:proofErr w:type="spellEnd"/>
      <w:r w:rsidRPr="00566D98">
        <w:t xml:space="preserve"> az Üllői úton a románok ellen, ahol a magyar csapat 7:2-re nyert, Hidegkuti pedig két gólt is szerzett.</w:t>
      </w:r>
    </w:p>
    <w:p w:rsidR="00F63A1D" w:rsidRPr="00566D98" w:rsidRDefault="00F63A1D" w:rsidP="00566D98">
      <w:pPr>
        <w:jc w:val="both"/>
      </w:pPr>
      <w:r w:rsidRPr="00566D98">
        <w:t xml:space="preserve">1952-ig – bár rendszeresen, legtöbbször jobbszélsőként játszott a nemzeti csapatban – nem találták az igazi posztját, ám ekkor Sebes Gusztáv, addig ismeretlen helyen, forradalmi újításaként, </w:t>
      </w:r>
      <w:proofErr w:type="spellStart"/>
      <w:r w:rsidRPr="00566D98">
        <w:t>hátravont</w:t>
      </w:r>
      <w:proofErr w:type="spellEnd"/>
      <w:r w:rsidRPr="00566D98">
        <w:t xml:space="preserve"> középcsatárként kezdte </w:t>
      </w:r>
      <w:proofErr w:type="spellStart"/>
      <w:r w:rsidRPr="00566D98">
        <w:t>játszatni</w:t>
      </w:r>
      <w:proofErr w:type="spellEnd"/>
      <w:r w:rsidRPr="00566D98">
        <w:t xml:space="preserve">. </w:t>
      </w:r>
    </w:p>
    <w:p w:rsidR="00C0769E" w:rsidRPr="00566D98" w:rsidRDefault="00F63A1D" w:rsidP="00566D98">
      <w:pPr>
        <w:jc w:val="both"/>
      </w:pPr>
      <w:r w:rsidRPr="00566D98">
        <w:t xml:space="preserve">Az Aranycsapat kiváló csatára nemcsak játékosként, de edzőként is a klasszisok közé tartozott: a </w:t>
      </w:r>
      <w:proofErr w:type="spellStart"/>
      <w:r w:rsidRPr="00566D98">
        <w:t>Fiorentinával</w:t>
      </w:r>
      <w:proofErr w:type="spellEnd"/>
      <w:r w:rsidRPr="00566D98">
        <w:t xml:space="preserve"> megnyerte az olasz kupát és a KEK-et, a Győrrel magyar bajnok, míg a Kairó Nationallel ötszörös egyiptomi bajnok lett. Az MTK Budapest a Hungária körúti stadionját róla nevezte el.</w:t>
      </w:r>
    </w:p>
    <w:sectPr w:rsidR="00C0769E" w:rsidRPr="00566D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E86" w:rsidRDefault="00730E86" w:rsidP="00CC6391">
      <w:pPr>
        <w:spacing w:after="0" w:line="240" w:lineRule="auto"/>
      </w:pPr>
      <w:r>
        <w:separator/>
      </w:r>
    </w:p>
  </w:endnote>
  <w:endnote w:type="continuationSeparator" w:id="0">
    <w:p w:rsidR="00730E86" w:rsidRDefault="00730E86" w:rsidP="00CC6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391" w:rsidRDefault="00CC639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391" w:rsidRPr="00F926E1" w:rsidRDefault="00CC6391" w:rsidP="00CC6391">
    <w:pPr>
      <w:spacing w:after="0" w:line="240" w:lineRule="auto"/>
      <w:jc w:val="center"/>
      <w:rPr>
        <w:rStyle w:val="NincsA"/>
        <w:rFonts w:ascii="Cambria" w:eastAsia="Cambria" w:hAnsi="Cambria" w:cs="Cambria"/>
      </w:rPr>
    </w:pPr>
    <w:hyperlink r:id="rId1" w:history="1">
      <w:r w:rsidRPr="00F926E1">
        <w:rPr>
          <w:rStyle w:val="Hyperlink1"/>
        </w:rPr>
        <w:t>www.facebook.com/nemzetimuzeum</w:t>
      </w:r>
    </w:hyperlink>
  </w:p>
  <w:p w:rsidR="00CC6391" w:rsidRPr="00CC6391" w:rsidRDefault="00CC6391" w:rsidP="00CC6391">
    <w:pPr>
      <w:spacing w:after="0" w:line="240" w:lineRule="auto"/>
      <w:jc w:val="center"/>
      <w:rPr>
        <w:rFonts w:ascii="Cambria" w:eastAsia="Cambria" w:hAnsi="Cambria" w:cs="Cambria"/>
        <w:color w:val="000000"/>
        <w:sz w:val="24"/>
        <w:szCs w:val="24"/>
        <w:u w:color="000000"/>
      </w:rPr>
    </w:pPr>
    <w:hyperlink r:id="rId2" w:history="1">
      <w:r w:rsidRPr="00F926E1">
        <w:rPr>
          <w:rStyle w:val="Hyperlink1"/>
        </w:rPr>
        <w:t>www.mnm.hu</w:t>
      </w:r>
    </w:hyperlink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391" w:rsidRDefault="00CC639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E86" w:rsidRDefault="00730E86" w:rsidP="00CC6391">
      <w:pPr>
        <w:spacing w:after="0" w:line="240" w:lineRule="auto"/>
      </w:pPr>
      <w:r>
        <w:separator/>
      </w:r>
    </w:p>
  </w:footnote>
  <w:footnote w:type="continuationSeparator" w:id="0">
    <w:p w:rsidR="00730E86" w:rsidRDefault="00730E86" w:rsidP="00CC6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391" w:rsidRDefault="00CC639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391" w:rsidRDefault="00CC6391" w:rsidP="00CC6391">
    <w:pPr>
      <w:pStyle w:val="lfej"/>
      <w:jc w:val="center"/>
    </w:pPr>
    <w:r w:rsidRPr="00C9693F">
      <w:rPr>
        <w:rFonts w:ascii="Cambria" w:hAnsi="Cambria"/>
        <w:b/>
        <w:noProof/>
        <w:lang w:eastAsia="hu-HU"/>
      </w:rPr>
      <w:drawing>
        <wp:inline distT="0" distB="0" distL="0" distR="0" wp14:anchorId="315A72BB" wp14:editId="75F03D8E">
          <wp:extent cx="755832" cy="755832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m_logotipia_fek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57" cy="771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391" w:rsidRDefault="00CC639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69E"/>
    <w:rsid w:val="0024282D"/>
    <w:rsid w:val="002A55E3"/>
    <w:rsid w:val="00340F62"/>
    <w:rsid w:val="00566D98"/>
    <w:rsid w:val="005E4E76"/>
    <w:rsid w:val="006116A5"/>
    <w:rsid w:val="00730E86"/>
    <w:rsid w:val="00750644"/>
    <w:rsid w:val="007E0EA6"/>
    <w:rsid w:val="00862068"/>
    <w:rsid w:val="00933772"/>
    <w:rsid w:val="009C4DF2"/>
    <w:rsid w:val="00C0769E"/>
    <w:rsid w:val="00CC6391"/>
    <w:rsid w:val="00DA20DF"/>
    <w:rsid w:val="00E138AE"/>
    <w:rsid w:val="00F6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5FC3"/>
  <w15:chartTrackingRefBased/>
  <w15:docId w15:val="{C7CB50D8-24A4-4545-9C2E-58288B02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C4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C4DF2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C6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6391"/>
  </w:style>
  <w:style w:type="paragraph" w:styleId="llb">
    <w:name w:val="footer"/>
    <w:basedOn w:val="Norml"/>
    <w:link w:val="llbChar"/>
    <w:uiPriority w:val="99"/>
    <w:unhideWhenUsed/>
    <w:rsid w:val="00CC6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6391"/>
  </w:style>
  <w:style w:type="character" w:customStyle="1" w:styleId="NincsA">
    <w:name w:val="Nincs A"/>
    <w:rsid w:val="00CC6391"/>
  </w:style>
  <w:style w:type="character" w:customStyle="1" w:styleId="Hyperlink1">
    <w:name w:val="Hyperlink.1"/>
    <w:basedOn w:val="NincsA"/>
    <w:rsid w:val="00CC6391"/>
    <w:rPr>
      <w:rFonts w:ascii="Cambria" w:eastAsia="Cambria" w:hAnsi="Cambria" w:cs="Cambria"/>
      <w:color w:val="000000"/>
      <w:sz w:val="24"/>
      <w:szCs w:val="24"/>
      <w:u w:val="non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nm.hu" TargetMode="External"/><Relationship Id="rId1" Type="http://schemas.openxmlformats.org/officeDocument/2006/relationships/hyperlink" Target="http://www.facebook.com/nemzetimuzeu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495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Buza Márton</dc:creator>
  <cp:keywords/>
  <dc:description/>
  <cp:lastModifiedBy>Buza Márton</cp:lastModifiedBy>
  <cp:revision>13</cp:revision>
  <cp:lastPrinted>2022-03-03T13:47:00Z</cp:lastPrinted>
  <dcterms:created xsi:type="dcterms:W3CDTF">2022-03-02T10:43:00Z</dcterms:created>
  <dcterms:modified xsi:type="dcterms:W3CDTF">2022-03-03T14:26:00Z</dcterms:modified>
</cp:coreProperties>
</file>