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925" w:rsidRPr="00865CA4" w:rsidRDefault="006D4315">
      <w:pPr>
        <w:rPr>
          <w:rFonts w:ascii="Times New Roman" w:hAnsi="Times New Roman" w:cs="Times New Roman"/>
          <w:b/>
          <w:sz w:val="24"/>
          <w:szCs w:val="24"/>
        </w:rPr>
      </w:pPr>
      <w:bookmarkStart w:id="0" w:name="_GoBack"/>
      <w:bookmarkEnd w:id="0"/>
      <w:r w:rsidRPr="00865CA4">
        <w:rPr>
          <w:rFonts w:ascii="Times New Roman" w:hAnsi="Times New Roman" w:cs="Times New Roman"/>
          <w:b/>
          <w:sz w:val="24"/>
          <w:szCs w:val="24"/>
        </w:rPr>
        <w:t>Több</w:t>
      </w:r>
      <w:r w:rsidR="00A216E6" w:rsidRPr="00865CA4">
        <w:rPr>
          <w:rFonts w:ascii="Times New Roman" w:hAnsi="Times New Roman" w:cs="Times New Roman"/>
          <w:b/>
          <w:sz w:val="24"/>
          <w:szCs w:val="24"/>
        </w:rPr>
        <w:t xml:space="preserve"> </w:t>
      </w:r>
      <w:r w:rsidRPr="00865CA4">
        <w:rPr>
          <w:rFonts w:ascii="Times New Roman" w:hAnsi="Times New Roman" w:cs="Times New Roman"/>
          <w:b/>
          <w:sz w:val="24"/>
          <w:szCs w:val="24"/>
        </w:rPr>
        <w:t xml:space="preserve">mint 140 ezren látták 6 vidéki helyszínen a </w:t>
      </w:r>
      <w:proofErr w:type="spellStart"/>
      <w:r w:rsidRPr="00865CA4">
        <w:rPr>
          <w:rFonts w:ascii="Times New Roman" w:hAnsi="Times New Roman" w:cs="Times New Roman"/>
          <w:b/>
          <w:sz w:val="24"/>
          <w:szCs w:val="24"/>
        </w:rPr>
        <w:t>Seuso</w:t>
      </w:r>
      <w:proofErr w:type="spellEnd"/>
      <w:r w:rsidRPr="00865CA4">
        <w:rPr>
          <w:rFonts w:ascii="Times New Roman" w:hAnsi="Times New Roman" w:cs="Times New Roman"/>
          <w:b/>
          <w:sz w:val="24"/>
          <w:szCs w:val="24"/>
        </w:rPr>
        <w:t>-kiállítást</w:t>
      </w:r>
    </w:p>
    <w:p w:rsidR="006D4315" w:rsidRPr="001E5CEB" w:rsidRDefault="006D4315">
      <w:pPr>
        <w:rPr>
          <w:rFonts w:ascii="Times New Roman" w:hAnsi="Times New Roman" w:cs="Times New Roman"/>
          <w:b/>
          <w:sz w:val="24"/>
          <w:szCs w:val="24"/>
        </w:rPr>
      </w:pPr>
      <w:r w:rsidRPr="00865CA4">
        <w:rPr>
          <w:rFonts w:ascii="Times New Roman" w:hAnsi="Times New Roman" w:cs="Times New Roman"/>
          <w:b/>
          <w:sz w:val="24"/>
          <w:szCs w:val="24"/>
        </w:rPr>
        <w:t>A </w:t>
      </w:r>
      <w:proofErr w:type="spellStart"/>
      <w:r w:rsidRPr="00865CA4">
        <w:rPr>
          <w:rFonts w:ascii="Times New Roman" w:hAnsi="Times New Roman" w:cs="Times New Roman"/>
          <w:b/>
          <w:sz w:val="24"/>
          <w:szCs w:val="24"/>
        </w:rPr>
        <w:t>Seuso</w:t>
      </w:r>
      <w:proofErr w:type="spellEnd"/>
      <w:r w:rsidRPr="00865CA4">
        <w:rPr>
          <w:rFonts w:ascii="Times New Roman" w:hAnsi="Times New Roman" w:cs="Times New Roman"/>
          <w:b/>
          <w:sz w:val="24"/>
          <w:szCs w:val="24"/>
        </w:rPr>
        <w:t xml:space="preserve">-kincs 2017. október 29-én a Magyar Nemzeti Múzeum szervezésében országos körútra indult, hogy </w:t>
      </w:r>
      <w:r w:rsidR="00A216E6">
        <w:rPr>
          <w:rFonts w:ascii="Times New Roman" w:hAnsi="Times New Roman" w:cs="Times New Roman"/>
          <w:b/>
          <w:sz w:val="24"/>
          <w:szCs w:val="24"/>
        </w:rPr>
        <w:t xml:space="preserve">az ország </w:t>
      </w:r>
      <w:r w:rsidRPr="00865CA4">
        <w:rPr>
          <w:rFonts w:ascii="Times New Roman" w:hAnsi="Times New Roman" w:cs="Times New Roman"/>
          <w:b/>
          <w:sz w:val="24"/>
          <w:szCs w:val="24"/>
        </w:rPr>
        <w:t>6 kül</w:t>
      </w:r>
      <w:r w:rsidR="00DA7963">
        <w:rPr>
          <w:rFonts w:ascii="Times New Roman" w:hAnsi="Times New Roman" w:cs="Times New Roman"/>
          <w:b/>
          <w:sz w:val="24"/>
          <w:szCs w:val="24"/>
        </w:rPr>
        <w:t>önböző múzeum</w:t>
      </w:r>
      <w:r w:rsidR="00A216E6">
        <w:rPr>
          <w:rFonts w:ascii="Times New Roman" w:hAnsi="Times New Roman" w:cs="Times New Roman"/>
          <w:b/>
          <w:sz w:val="24"/>
          <w:szCs w:val="24"/>
        </w:rPr>
        <w:t>á</w:t>
      </w:r>
      <w:r w:rsidR="00DA7963">
        <w:rPr>
          <w:rFonts w:ascii="Times New Roman" w:hAnsi="Times New Roman" w:cs="Times New Roman"/>
          <w:b/>
          <w:sz w:val="24"/>
          <w:szCs w:val="24"/>
        </w:rPr>
        <w:t>ban mutatkozzon be 2018. április 15-ig.</w:t>
      </w:r>
      <w:r w:rsidRPr="00865CA4">
        <w:rPr>
          <w:rFonts w:ascii="Times New Roman" w:hAnsi="Times New Roman" w:cs="Times New Roman"/>
          <w:b/>
          <w:sz w:val="24"/>
          <w:szCs w:val="24"/>
        </w:rPr>
        <w:t xml:space="preserve"> A kiállítás nemcsak a látogatószám és a bemutatott anyag értéke miatt különleges, hanem azért is</w:t>
      </w:r>
      <w:r w:rsidR="00224A54" w:rsidRPr="00865CA4">
        <w:rPr>
          <w:rFonts w:ascii="Times New Roman" w:hAnsi="Times New Roman" w:cs="Times New Roman"/>
          <w:b/>
          <w:sz w:val="24"/>
          <w:szCs w:val="24"/>
        </w:rPr>
        <w:t xml:space="preserve"> mert azzal együtt, hogy </w:t>
      </w:r>
      <w:r w:rsidR="00865CA4">
        <w:rPr>
          <w:rFonts w:ascii="Times New Roman" w:hAnsi="Times New Roman" w:cs="Times New Roman"/>
          <w:b/>
          <w:sz w:val="24"/>
          <w:szCs w:val="24"/>
        </w:rPr>
        <w:t>valamennyi</w:t>
      </w:r>
      <w:r w:rsidR="00224A54" w:rsidRPr="00865CA4">
        <w:rPr>
          <w:rFonts w:ascii="Times New Roman" w:hAnsi="Times New Roman" w:cs="Times New Roman"/>
          <w:b/>
          <w:sz w:val="24"/>
          <w:szCs w:val="24"/>
        </w:rPr>
        <w:t xml:space="preserve"> helyszínen kiegészült a helyi múzeum anyagával, </w:t>
      </w:r>
      <w:r w:rsidR="00865CA4">
        <w:rPr>
          <w:rFonts w:ascii="Times New Roman" w:hAnsi="Times New Roman" w:cs="Times New Roman"/>
          <w:b/>
          <w:sz w:val="24"/>
          <w:szCs w:val="24"/>
        </w:rPr>
        <w:t>mindenütt</w:t>
      </w:r>
      <w:r w:rsidR="00224A54" w:rsidRPr="00865CA4">
        <w:rPr>
          <w:rFonts w:ascii="Times New Roman" w:hAnsi="Times New Roman" w:cs="Times New Roman"/>
          <w:b/>
          <w:sz w:val="24"/>
          <w:szCs w:val="24"/>
        </w:rPr>
        <w:t xml:space="preserve"> magas színvonalon érvényelült a kurátori koncepció és a hozzá szorosan kapcsolódó arculat. </w:t>
      </w:r>
    </w:p>
    <w:p w:rsidR="006D4315" w:rsidRDefault="00865CA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14 nagyméretű ezüstedény, 68,5 kilogrammnyi ezüst, 6 helyszín, </w:t>
      </w:r>
      <w:r w:rsidR="006D4315" w:rsidRPr="00865CA4">
        <w:rPr>
          <w:rFonts w:ascii="Times New Roman" w:hAnsi="Times New Roman" w:cs="Times New Roman"/>
          <w:color w:val="000000"/>
          <w:sz w:val="24"/>
          <w:szCs w:val="24"/>
        </w:rPr>
        <w:t>140.308</w:t>
      </w:r>
      <w:r w:rsidR="00224A54" w:rsidRPr="00865CA4">
        <w:rPr>
          <w:rFonts w:ascii="Times New Roman" w:hAnsi="Times New Roman" w:cs="Times New Roman"/>
          <w:color w:val="000000"/>
          <w:sz w:val="24"/>
          <w:szCs w:val="24"/>
        </w:rPr>
        <w:t xml:space="preserve"> látogató, 1939 </w:t>
      </w:r>
      <w:r w:rsidR="00A216E6">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legnagyobb titokban </w:t>
      </w:r>
      <w:r w:rsidR="00224A54" w:rsidRPr="00865CA4">
        <w:rPr>
          <w:rFonts w:ascii="Times New Roman" w:hAnsi="Times New Roman" w:cs="Times New Roman"/>
          <w:color w:val="000000"/>
          <w:sz w:val="24"/>
          <w:szCs w:val="24"/>
        </w:rPr>
        <w:t>megtett</w:t>
      </w:r>
      <w:r w:rsidR="00A216E6">
        <w:rPr>
          <w:rFonts w:ascii="Times New Roman" w:hAnsi="Times New Roman" w:cs="Times New Roman"/>
          <w:color w:val="000000"/>
          <w:sz w:val="24"/>
          <w:szCs w:val="24"/>
        </w:rPr>
        <w:t xml:space="preserve"> – </w:t>
      </w:r>
      <w:r w:rsidR="00224A54" w:rsidRPr="00865CA4">
        <w:rPr>
          <w:rFonts w:ascii="Times New Roman" w:hAnsi="Times New Roman" w:cs="Times New Roman"/>
          <w:color w:val="000000"/>
          <w:sz w:val="24"/>
          <w:szCs w:val="24"/>
        </w:rPr>
        <w:t>kilométer,</w:t>
      </w:r>
      <w:r w:rsidR="001E5CEB">
        <w:rPr>
          <w:rFonts w:ascii="Times New Roman" w:hAnsi="Times New Roman" w:cs="Times New Roman"/>
          <w:color w:val="000000"/>
          <w:sz w:val="24"/>
          <w:szCs w:val="24"/>
        </w:rPr>
        <w:t xml:space="preserve"> több mint 2</w:t>
      </w:r>
      <w:r w:rsidR="00224A54" w:rsidRPr="00865CA4">
        <w:rPr>
          <w:rFonts w:ascii="Times New Roman" w:hAnsi="Times New Roman" w:cs="Times New Roman"/>
          <w:color w:val="000000"/>
          <w:sz w:val="24"/>
          <w:szCs w:val="24"/>
        </w:rPr>
        <w:t>00 munkatárs, 1000</w:t>
      </w:r>
      <w:r>
        <w:rPr>
          <w:rFonts w:ascii="Times New Roman" w:hAnsi="Times New Roman" w:cs="Times New Roman"/>
          <w:color w:val="000000"/>
          <w:sz w:val="24"/>
          <w:szCs w:val="24"/>
        </w:rPr>
        <w:t>-nél is magasabb számú</w:t>
      </w:r>
      <w:r w:rsidR="00224A54" w:rsidRPr="00865CA4">
        <w:rPr>
          <w:rFonts w:ascii="Times New Roman" w:hAnsi="Times New Roman" w:cs="Times New Roman"/>
          <w:color w:val="000000"/>
          <w:sz w:val="24"/>
          <w:szCs w:val="24"/>
        </w:rPr>
        <w:t xml:space="preserve"> médiamegjelenés, </w:t>
      </w:r>
      <w:r>
        <w:rPr>
          <w:rFonts w:ascii="Times New Roman" w:hAnsi="Times New Roman" w:cs="Times New Roman"/>
          <w:color w:val="000000"/>
          <w:sz w:val="24"/>
          <w:szCs w:val="24"/>
        </w:rPr>
        <w:t xml:space="preserve">a kiállítástól függetlenül is használható </w:t>
      </w:r>
      <w:r w:rsidR="00224A54" w:rsidRPr="00865CA4">
        <w:rPr>
          <w:rFonts w:ascii="Times New Roman" w:hAnsi="Times New Roman" w:cs="Times New Roman"/>
          <w:color w:val="000000"/>
          <w:sz w:val="24"/>
          <w:szCs w:val="24"/>
        </w:rPr>
        <w:t xml:space="preserve">múzeumpedagógiai kiadvány, többnyelvű ismertterjesztő kötet, </w:t>
      </w:r>
      <w:r>
        <w:rPr>
          <w:rFonts w:ascii="Times New Roman" w:hAnsi="Times New Roman" w:cs="Times New Roman"/>
          <w:color w:val="000000"/>
          <w:sz w:val="24"/>
          <w:szCs w:val="24"/>
        </w:rPr>
        <w:t xml:space="preserve">egységes arculat – néhány adat, amely tükrözi annak a sikernek a sokoldalúságát, amely a </w:t>
      </w:r>
      <w:proofErr w:type="spellStart"/>
      <w:r>
        <w:rPr>
          <w:rFonts w:ascii="Times New Roman" w:hAnsi="Times New Roman" w:cs="Times New Roman"/>
          <w:color w:val="000000"/>
          <w:sz w:val="24"/>
          <w:szCs w:val="24"/>
        </w:rPr>
        <w:t>Seuso</w:t>
      </w:r>
      <w:proofErr w:type="spellEnd"/>
      <w:r>
        <w:rPr>
          <w:rFonts w:ascii="Times New Roman" w:hAnsi="Times New Roman" w:cs="Times New Roman"/>
          <w:color w:val="000000"/>
          <w:sz w:val="24"/>
          <w:szCs w:val="24"/>
        </w:rPr>
        <w:t xml:space="preserve">-vándorkiállítást </w:t>
      </w:r>
      <w:proofErr w:type="spellStart"/>
      <w:r>
        <w:rPr>
          <w:rFonts w:ascii="Times New Roman" w:hAnsi="Times New Roman" w:cs="Times New Roman"/>
          <w:color w:val="000000"/>
          <w:sz w:val="24"/>
          <w:szCs w:val="24"/>
        </w:rPr>
        <w:t>jellemzi</w:t>
      </w:r>
      <w:proofErr w:type="spellEnd"/>
      <w:r>
        <w:rPr>
          <w:rFonts w:ascii="Times New Roman" w:hAnsi="Times New Roman" w:cs="Times New Roman"/>
          <w:color w:val="000000"/>
          <w:sz w:val="24"/>
          <w:szCs w:val="24"/>
        </w:rPr>
        <w:t>.</w:t>
      </w:r>
    </w:p>
    <w:p w:rsidR="00865CA4" w:rsidRDefault="00DE159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 Magyar Nemzeti Múzeum, valamint Székesfehérvár, </w:t>
      </w:r>
      <w:r w:rsidRPr="00DE159A">
        <w:rPr>
          <w:rFonts w:ascii="Times New Roman" w:hAnsi="Times New Roman" w:cs="Times New Roman"/>
          <w:color w:val="000000"/>
          <w:sz w:val="24"/>
          <w:szCs w:val="24"/>
        </w:rPr>
        <w:t xml:space="preserve">Zalaegerszeg, Kaposvár, Kecskemét, Miskolc és Nyíregyháza </w:t>
      </w:r>
      <w:r w:rsidR="00865CA4">
        <w:rPr>
          <w:rFonts w:ascii="Times New Roman" w:hAnsi="Times New Roman" w:cs="Times New Roman"/>
          <w:color w:val="000000"/>
          <w:sz w:val="24"/>
          <w:szCs w:val="24"/>
        </w:rPr>
        <w:t>város</w:t>
      </w:r>
      <w:r>
        <w:rPr>
          <w:rFonts w:ascii="Times New Roman" w:hAnsi="Times New Roman" w:cs="Times New Roman"/>
          <w:color w:val="000000"/>
          <w:sz w:val="24"/>
          <w:szCs w:val="24"/>
        </w:rPr>
        <w:t xml:space="preserve">a és múzeuma példa nélküli vállalkozásba fogott, amikor rekordidő alatt létrehozta és megszervezte a </w:t>
      </w:r>
      <w:proofErr w:type="spellStart"/>
      <w:r>
        <w:rPr>
          <w:rFonts w:ascii="Times New Roman" w:hAnsi="Times New Roman" w:cs="Times New Roman"/>
          <w:color w:val="000000"/>
          <w:sz w:val="24"/>
          <w:szCs w:val="24"/>
        </w:rPr>
        <w:t>Seuso</w:t>
      </w:r>
      <w:proofErr w:type="spellEnd"/>
      <w:r>
        <w:rPr>
          <w:rFonts w:ascii="Times New Roman" w:hAnsi="Times New Roman" w:cs="Times New Roman"/>
          <w:color w:val="000000"/>
          <w:sz w:val="24"/>
          <w:szCs w:val="24"/>
        </w:rPr>
        <w:t xml:space="preserve">-kiállítást, kiadványokat jelentett meg, programokat hirdetett, ajándéktárgyakat gyártott. Ennek köszönhetően több mint 140 ezer látogatóhoz juthatott el úgy egy magas színvonalú, különleges értékeket bemutató kiállítás, hogy </w:t>
      </w:r>
      <w:r w:rsidR="001E5CEB">
        <w:rPr>
          <w:rFonts w:ascii="Times New Roman" w:hAnsi="Times New Roman" w:cs="Times New Roman"/>
          <w:color w:val="000000"/>
          <w:sz w:val="24"/>
          <w:szCs w:val="24"/>
        </w:rPr>
        <w:t xml:space="preserve">lakóhelyüktől </w:t>
      </w:r>
      <w:r>
        <w:rPr>
          <w:rFonts w:ascii="Times New Roman" w:hAnsi="Times New Roman" w:cs="Times New Roman"/>
          <w:color w:val="000000"/>
          <w:sz w:val="24"/>
          <w:szCs w:val="24"/>
        </w:rPr>
        <w:t xml:space="preserve">nem kellett messzire utazniuk. </w:t>
      </w:r>
    </w:p>
    <w:p w:rsidR="00865CA4" w:rsidRDefault="00DE159A">
      <w:pPr>
        <w:rPr>
          <w:rFonts w:ascii="Times New Roman" w:hAnsi="Times New Roman" w:cs="Times New Roman"/>
          <w:color w:val="000000"/>
          <w:sz w:val="24"/>
          <w:szCs w:val="24"/>
        </w:rPr>
      </w:pPr>
      <w:r>
        <w:rPr>
          <w:rFonts w:ascii="Times New Roman" w:hAnsi="Times New Roman" w:cs="Times New Roman"/>
          <w:color w:val="000000"/>
          <w:sz w:val="24"/>
          <w:szCs w:val="24"/>
        </w:rPr>
        <w:t>A különböző korú, hátterű látogatók szinte mindenhol akadálymentes körülmények között találkozhattak azzal a 14 tárggyal, amelyet t</w:t>
      </w:r>
      <w:r w:rsidRPr="00DE159A">
        <w:rPr>
          <w:rFonts w:ascii="Times New Roman" w:hAnsi="Times New Roman" w:cs="Times New Roman"/>
          <w:color w:val="000000"/>
          <w:sz w:val="24"/>
          <w:szCs w:val="24"/>
        </w:rPr>
        <w:t xml:space="preserve">öbb éven át tartó sikeres tárgyalássorozat eredményeképpen 2014-ben és 2017-ben </w:t>
      </w:r>
      <w:r>
        <w:rPr>
          <w:rFonts w:ascii="Times New Roman" w:hAnsi="Times New Roman" w:cs="Times New Roman"/>
          <w:color w:val="000000"/>
          <w:sz w:val="24"/>
          <w:szCs w:val="24"/>
        </w:rPr>
        <w:t>térhettek haza</w:t>
      </w:r>
      <w:r w:rsidR="001E5CEB">
        <w:rPr>
          <w:rFonts w:ascii="Times New Roman" w:hAnsi="Times New Roman" w:cs="Times New Roman"/>
          <w:color w:val="000000"/>
          <w:sz w:val="24"/>
          <w:szCs w:val="24"/>
        </w:rPr>
        <w:t xml:space="preserve"> kalandos </w:t>
      </w:r>
      <w:r w:rsidR="00A216E6">
        <w:rPr>
          <w:rFonts w:ascii="Times New Roman" w:hAnsi="Times New Roman" w:cs="Times New Roman"/>
          <w:color w:val="000000"/>
          <w:sz w:val="24"/>
          <w:szCs w:val="24"/>
        </w:rPr>
        <w:t>útjukról</w:t>
      </w:r>
      <w:r w:rsidR="001E5CEB">
        <w:rPr>
          <w:rFonts w:ascii="Times New Roman" w:hAnsi="Times New Roman" w:cs="Times New Roman"/>
          <w:color w:val="000000"/>
          <w:sz w:val="24"/>
          <w:szCs w:val="24"/>
        </w:rPr>
        <w:t>.</w:t>
      </w:r>
    </w:p>
    <w:p w:rsidR="00DE159A" w:rsidRDefault="00DE159A" w:rsidP="00DE159A">
      <w:pPr>
        <w:pStyle w:val="Nincstrkz2"/>
        <w:jc w:val="both"/>
      </w:pPr>
      <w:r w:rsidRPr="00291663">
        <w:t xml:space="preserve">A </w:t>
      </w:r>
      <w:proofErr w:type="spellStart"/>
      <w:r w:rsidRPr="00291663">
        <w:t>Seuso</w:t>
      </w:r>
      <w:proofErr w:type="spellEnd"/>
      <w:r w:rsidRPr="00291663">
        <w:t xml:space="preserve">-kincset két, ételek tálalására szolgáló nagyméretű lapos tál, két további tálaló és valószínűleg dísztálként is használt tál, egy mosdáshoz használt mély tál és két hozzá tartozó, geometrikus díszítésű kancsó, továbbá egy dionüszoszi ábrázolásokkal, egy állatalakokkal és egy görög mitológiai ábrázolással díszített kancsó alkotja. Két vödör, egy illatszeres tégelyek tárolására szolgáló doboz, valamint egy amfora is </w:t>
      </w:r>
      <w:r>
        <w:t>része az együttesnek</w:t>
      </w:r>
      <w:r w:rsidRPr="00291663">
        <w:t xml:space="preserve">. </w:t>
      </w:r>
      <w:r>
        <w:t xml:space="preserve">A kincseket </w:t>
      </w:r>
      <w:r w:rsidRPr="00291663">
        <w:t>a 4. század utolsó évtizedeiben va</w:t>
      </w:r>
      <w:r>
        <w:t>gy az 5. század elején rejthették</w:t>
      </w:r>
      <w:r w:rsidRPr="00291663">
        <w:t xml:space="preserve"> el, feltehetően egy háborús konfliktus elől menekülve.  Az ezüst</w:t>
      </w:r>
      <w:r>
        <w:t>edényeket egy rézüstben helyezték</w:t>
      </w:r>
      <w:r w:rsidRPr="00291663">
        <w:t xml:space="preserve"> el úgy, hogy a nagy tálakat az üst aljába, l</w:t>
      </w:r>
      <w:r>
        <w:t>efelé fordítva egymásra</w:t>
      </w:r>
      <w:r w:rsidRPr="00291663">
        <w:t xml:space="preserve">, majd a kisebb </w:t>
      </w:r>
      <w:r>
        <w:t xml:space="preserve">edényeket a tetejükre fektették. </w:t>
      </w:r>
    </w:p>
    <w:p w:rsidR="00DE159A" w:rsidRPr="00291663" w:rsidRDefault="00DE159A" w:rsidP="00DE159A">
      <w:pPr>
        <w:pStyle w:val="Nincstrkz2"/>
        <w:jc w:val="both"/>
      </w:pPr>
    </w:p>
    <w:p w:rsidR="00DE159A" w:rsidRDefault="00DE159A" w:rsidP="00DE159A">
      <w:pPr>
        <w:spacing w:after="0" w:line="240" w:lineRule="auto"/>
        <w:jc w:val="both"/>
        <w:rPr>
          <w:rFonts w:ascii="Times New Roman" w:hAnsi="Times New Roman" w:cs="Times New Roman"/>
          <w:sz w:val="24"/>
          <w:szCs w:val="24"/>
        </w:rPr>
      </w:pPr>
      <w:r w:rsidRPr="00291663">
        <w:rPr>
          <w:rFonts w:ascii="Times New Roman" w:hAnsi="Times New Roman" w:cs="Times New Roman"/>
          <w:sz w:val="24"/>
          <w:szCs w:val="24"/>
        </w:rPr>
        <w:t>A római császárkor késői szakaszából (4.</w:t>
      </w:r>
      <w:r w:rsidR="00A216E6">
        <w:rPr>
          <w:rFonts w:ascii="Times New Roman" w:hAnsi="Times New Roman" w:cs="Times New Roman"/>
          <w:sz w:val="24"/>
          <w:szCs w:val="24"/>
        </w:rPr>
        <w:t>–</w:t>
      </w:r>
      <w:r w:rsidRPr="00291663">
        <w:rPr>
          <w:rFonts w:ascii="Times New Roman" w:hAnsi="Times New Roman" w:cs="Times New Roman"/>
          <w:sz w:val="24"/>
          <w:szCs w:val="24"/>
        </w:rPr>
        <w:t xml:space="preserve">5. század) származó kincslelet nevét az úgynevezett </w:t>
      </w:r>
      <w:proofErr w:type="spellStart"/>
      <w:r w:rsidRPr="00291663">
        <w:rPr>
          <w:rFonts w:ascii="Times New Roman" w:hAnsi="Times New Roman" w:cs="Times New Roman"/>
          <w:sz w:val="24"/>
          <w:szCs w:val="24"/>
        </w:rPr>
        <w:t>Seuso</w:t>
      </w:r>
      <w:proofErr w:type="spellEnd"/>
      <w:r w:rsidRPr="00291663">
        <w:rPr>
          <w:rFonts w:ascii="Times New Roman" w:hAnsi="Times New Roman" w:cs="Times New Roman"/>
          <w:sz w:val="24"/>
          <w:szCs w:val="24"/>
        </w:rPr>
        <w:t xml:space="preserve">-tál feliratán megnevezett tulajdonosáról, </w:t>
      </w:r>
      <w:proofErr w:type="spellStart"/>
      <w:r w:rsidRPr="00291663">
        <w:rPr>
          <w:rFonts w:ascii="Times New Roman" w:hAnsi="Times New Roman" w:cs="Times New Roman"/>
          <w:sz w:val="24"/>
          <w:szCs w:val="24"/>
        </w:rPr>
        <w:t>Seusóról</w:t>
      </w:r>
      <w:proofErr w:type="spellEnd"/>
      <w:r w:rsidRPr="00291663">
        <w:rPr>
          <w:rFonts w:ascii="Times New Roman" w:hAnsi="Times New Roman" w:cs="Times New Roman"/>
          <w:sz w:val="24"/>
          <w:szCs w:val="24"/>
        </w:rPr>
        <w:t xml:space="preserve"> kapta, aki a Római Birodalom latin és görög kultúrán nevelkedett gazdag elitjéhez tartozott. Nevét más történeti forrás nem őrizte meg, </w:t>
      </w:r>
      <w:r>
        <w:rPr>
          <w:rFonts w:ascii="Times New Roman" w:hAnsi="Times New Roman" w:cs="Times New Roman"/>
          <w:sz w:val="24"/>
          <w:szCs w:val="24"/>
        </w:rPr>
        <w:t xml:space="preserve">de </w:t>
      </w:r>
      <w:r w:rsidRPr="00291663">
        <w:rPr>
          <w:rFonts w:ascii="Times New Roman" w:hAnsi="Times New Roman" w:cs="Times New Roman"/>
          <w:sz w:val="24"/>
          <w:szCs w:val="24"/>
        </w:rPr>
        <w:t xml:space="preserve">elképzelhető, hogy a hivatali apparátus tagjaként vagy a hadsereg tisztjeként császári szolgálatban állt. Családjának vagyonához nemcsak ezüstedények, hanem egy Balaton környékén fekvő nagybirtok és villa is </w:t>
      </w:r>
      <w:r>
        <w:rPr>
          <w:rFonts w:ascii="Times New Roman" w:hAnsi="Times New Roman" w:cs="Times New Roman"/>
          <w:sz w:val="24"/>
          <w:szCs w:val="24"/>
        </w:rPr>
        <w:t>hozzá</w:t>
      </w:r>
      <w:r w:rsidRPr="00291663">
        <w:rPr>
          <w:rFonts w:ascii="Times New Roman" w:hAnsi="Times New Roman" w:cs="Times New Roman"/>
          <w:sz w:val="24"/>
          <w:szCs w:val="24"/>
        </w:rPr>
        <w:t>tartozhatott.</w:t>
      </w:r>
    </w:p>
    <w:p w:rsidR="00DE159A" w:rsidRPr="00291663" w:rsidRDefault="00DE159A" w:rsidP="00DE159A">
      <w:pPr>
        <w:spacing w:after="0" w:line="240" w:lineRule="auto"/>
        <w:jc w:val="both"/>
        <w:rPr>
          <w:rFonts w:ascii="Times New Roman" w:hAnsi="Times New Roman" w:cs="Times New Roman"/>
          <w:sz w:val="24"/>
          <w:szCs w:val="24"/>
        </w:rPr>
      </w:pPr>
    </w:p>
    <w:p w:rsidR="00DA7963" w:rsidRDefault="00DE159A" w:rsidP="00DA7963">
      <w:pPr>
        <w:spacing w:after="0" w:line="240" w:lineRule="auto"/>
        <w:jc w:val="both"/>
        <w:rPr>
          <w:rFonts w:ascii="Times New Roman" w:hAnsi="Times New Roman" w:cs="Times New Roman"/>
          <w:sz w:val="24"/>
          <w:szCs w:val="24"/>
        </w:rPr>
      </w:pPr>
      <w:r w:rsidRPr="00291663">
        <w:rPr>
          <w:rFonts w:ascii="Times New Roman" w:hAnsi="Times New Roman" w:cs="Times New Roman"/>
          <w:sz w:val="24"/>
          <w:szCs w:val="24"/>
        </w:rPr>
        <w:t>A késő császárkorból ismert</w:t>
      </w:r>
      <w:r w:rsidR="00A216E6">
        <w:rPr>
          <w:rFonts w:ascii="Times New Roman" w:hAnsi="Times New Roman" w:cs="Times New Roman"/>
          <w:sz w:val="24"/>
          <w:szCs w:val="24"/>
        </w:rPr>
        <w:t>,</w:t>
      </w:r>
      <w:r w:rsidRPr="00291663">
        <w:rPr>
          <w:rFonts w:ascii="Times New Roman" w:hAnsi="Times New Roman" w:cs="Times New Roman"/>
          <w:sz w:val="24"/>
          <w:szCs w:val="24"/>
        </w:rPr>
        <w:t xml:space="preserve"> mintegy harminc, lakoma-készlet darabjait is tartalmazó nemesfém kincslelet között a </w:t>
      </w:r>
      <w:proofErr w:type="spellStart"/>
      <w:r w:rsidRPr="00291663">
        <w:rPr>
          <w:rFonts w:ascii="Times New Roman" w:hAnsi="Times New Roman" w:cs="Times New Roman"/>
          <w:sz w:val="24"/>
          <w:szCs w:val="24"/>
        </w:rPr>
        <w:t>Seuso</w:t>
      </w:r>
      <w:proofErr w:type="spellEnd"/>
      <w:r w:rsidRPr="00291663">
        <w:rPr>
          <w:rFonts w:ascii="Times New Roman" w:hAnsi="Times New Roman" w:cs="Times New Roman"/>
          <w:sz w:val="24"/>
          <w:szCs w:val="24"/>
        </w:rPr>
        <w:t>-kincs mind művészi, mind anyagi értékét tekintve kiemelkedő helyet foglal el. A kiállításon bemutatott ezüstkészlet össztömegével a fennmaradt késő császárkori ezüst ötvösművészeti kincsleletek között a legértékesebbnek számít.</w:t>
      </w:r>
    </w:p>
    <w:p w:rsidR="00DA7963" w:rsidRDefault="00DA7963" w:rsidP="00DA7963">
      <w:pPr>
        <w:spacing w:after="0" w:line="240" w:lineRule="auto"/>
        <w:jc w:val="both"/>
        <w:rPr>
          <w:rFonts w:ascii="Times New Roman" w:hAnsi="Times New Roman" w:cs="Times New Roman"/>
          <w:sz w:val="24"/>
          <w:szCs w:val="24"/>
        </w:rPr>
      </w:pPr>
    </w:p>
    <w:p w:rsidR="00865CA4" w:rsidRDefault="00865CA4" w:rsidP="00DA79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kiállítás  legközelebb június </w:t>
      </w:r>
      <w:proofErr w:type="gramStart"/>
      <w:r>
        <w:rPr>
          <w:rFonts w:ascii="Times New Roman" w:hAnsi="Times New Roman" w:cs="Times New Roman"/>
          <w:color w:val="000000"/>
          <w:sz w:val="24"/>
          <w:szCs w:val="24"/>
        </w:rPr>
        <w:t>végén</w:t>
      </w:r>
      <w:proofErr w:type="gramEnd"/>
      <w:r>
        <w:rPr>
          <w:rFonts w:ascii="Times New Roman" w:hAnsi="Times New Roman" w:cs="Times New Roman"/>
          <w:color w:val="000000"/>
          <w:sz w:val="24"/>
          <w:szCs w:val="24"/>
        </w:rPr>
        <w:t xml:space="preserve">  Budapesten, a Magyar Nemzeti Múzeumban mutatkozik be.</w:t>
      </w:r>
    </w:p>
    <w:p w:rsidR="00865CA4" w:rsidRPr="00865CA4" w:rsidRDefault="00865CA4">
      <w:pPr>
        <w:rPr>
          <w:rFonts w:ascii="Times New Roman" w:hAnsi="Times New Roman" w:cs="Times New Roman"/>
          <w:color w:val="000000"/>
          <w:sz w:val="24"/>
          <w:szCs w:val="24"/>
        </w:rPr>
      </w:pPr>
    </w:p>
    <w:p w:rsidR="00224A54" w:rsidRPr="00865CA4" w:rsidRDefault="00224A54" w:rsidP="00224A54">
      <w:pPr>
        <w:rPr>
          <w:rFonts w:ascii="Times New Roman" w:hAnsi="Times New Roman" w:cs="Times New Roman"/>
          <w:b/>
          <w:sz w:val="24"/>
          <w:szCs w:val="24"/>
        </w:rPr>
      </w:pPr>
      <w:r w:rsidRPr="00865CA4">
        <w:rPr>
          <w:rFonts w:ascii="Times New Roman" w:hAnsi="Times New Roman" w:cs="Times New Roman"/>
          <w:b/>
          <w:sz w:val="24"/>
          <w:szCs w:val="24"/>
        </w:rPr>
        <w:lastRenderedPageBreak/>
        <w:t xml:space="preserve">A </w:t>
      </w:r>
      <w:proofErr w:type="spellStart"/>
      <w:r w:rsidRPr="00865CA4">
        <w:rPr>
          <w:rFonts w:ascii="Times New Roman" w:hAnsi="Times New Roman" w:cs="Times New Roman"/>
          <w:b/>
          <w:sz w:val="24"/>
          <w:szCs w:val="24"/>
        </w:rPr>
        <w:t>Seuso</w:t>
      </w:r>
      <w:proofErr w:type="spellEnd"/>
      <w:r w:rsidRPr="00865CA4">
        <w:rPr>
          <w:rFonts w:ascii="Times New Roman" w:hAnsi="Times New Roman" w:cs="Times New Roman"/>
          <w:b/>
          <w:sz w:val="24"/>
          <w:szCs w:val="24"/>
        </w:rPr>
        <w:t>-kincs vándorkiá</w:t>
      </w:r>
      <w:r w:rsidR="00865CA4" w:rsidRPr="00865CA4">
        <w:rPr>
          <w:rFonts w:ascii="Times New Roman" w:hAnsi="Times New Roman" w:cs="Times New Roman"/>
          <w:b/>
          <w:sz w:val="24"/>
          <w:szCs w:val="24"/>
        </w:rPr>
        <w:t>llítás helyszínei és látogatószáma</w:t>
      </w:r>
    </w:p>
    <w:p w:rsidR="00224A54" w:rsidRPr="00865CA4" w:rsidRDefault="00224A54" w:rsidP="00224A54">
      <w:pPr>
        <w:rPr>
          <w:rFonts w:ascii="Times New Roman" w:hAnsi="Times New Roman" w:cs="Times New Roman"/>
          <w:sz w:val="24"/>
          <w:szCs w:val="24"/>
        </w:rPr>
      </w:pPr>
      <w:r w:rsidRPr="00865CA4">
        <w:rPr>
          <w:rFonts w:ascii="Times New Roman" w:hAnsi="Times New Roman" w:cs="Times New Roman"/>
          <w:sz w:val="24"/>
          <w:szCs w:val="24"/>
        </w:rPr>
        <w:t>Székesfehérvár, Szent István Király Múzeum</w:t>
      </w:r>
      <w:r w:rsidRPr="00865CA4">
        <w:rPr>
          <w:rFonts w:ascii="Times New Roman" w:hAnsi="Times New Roman" w:cs="Times New Roman"/>
          <w:sz w:val="24"/>
          <w:szCs w:val="24"/>
        </w:rPr>
        <w:br/>
        <w:t>2017. október 29. – november 19.</w:t>
      </w:r>
      <w:r w:rsidR="00865CA4" w:rsidRPr="00865CA4">
        <w:rPr>
          <w:rFonts w:ascii="Times New Roman" w:hAnsi="Times New Roman" w:cs="Times New Roman"/>
          <w:sz w:val="24"/>
          <w:szCs w:val="24"/>
        </w:rPr>
        <w:br/>
        <w:t xml:space="preserve">Látogatószám: </w:t>
      </w:r>
      <w:r w:rsidR="001E5CEB">
        <w:rPr>
          <w:rFonts w:ascii="Times New Roman" w:hAnsi="Times New Roman" w:cs="Times New Roman"/>
          <w:sz w:val="24"/>
          <w:szCs w:val="24"/>
        </w:rPr>
        <w:t>27</w:t>
      </w:r>
      <w:r w:rsidR="00865CA4" w:rsidRPr="00865CA4">
        <w:rPr>
          <w:rFonts w:ascii="Times New Roman" w:hAnsi="Times New Roman" w:cs="Times New Roman"/>
          <w:sz w:val="24"/>
          <w:szCs w:val="24"/>
        </w:rPr>
        <w:t>.</w:t>
      </w:r>
      <w:r w:rsidR="001E5CEB">
        <w:rPr>
          <w:rFonts w:ascii="Times New Roman" w:hAnsi="Times New Roman" w:cs="Times New Roman"/>
          <w:sz w:val="24"/>
          <w:szCs w:val="24"/>
        </w:rPr>
        <w:t>528</w:t>
      </w:r>
      <w:r w:rsidR="00865CA4" w:rsidRPr="00865CA4">
        <w:rPr>
          <w:rFonts w:ascii="Times New Roman" w:hAnsi="Times New Roman" w:cs="Times New Roman"/>
          <w:sz w:val="24"/>
          <w:szCs w:val="24"/>
        </w:rPr>
        <w:t xml:space="preserve"> fő</w:t>
      </w:r>
    </w:p>
    <w:p w:rsidR="00865CA4" w:rsidRPr="00865CA4" w:rsidRDefault="00224A54" w:rsidP="00865CA4">
      <w:pPr>
        <w:rPr>
          <w:rFonts w:ascii="Times New Roman" w:hAnsi="Times New Roman" w:cs="Times New Roman"/>
          <w:sz w:val="24"/>
          <w:szCs w:val="24"/>
        </w:rPr>
      </w:pPr>
      <w:r w:rsidRPr="00865CA4">
        <w:rPr>
          <w:rFonts w:ascii="Times New Roman" w:hAnsi="Times New Roman" w:cs="Times New Roman"/>
          <w:sz w:val="24"/>
          <w:szCs w:val="24"/>
        </w:rPr>
        <w:t>Zalaegerszeg, Göcseji Múzeum</w:t>
      </w:r>
      <w:r w:rsidRPr="00865CA4">
        <w:rPr>
          <w:rFonts w:ascii="Times New Roman" w:hAnsi="Times New Roman" w:cs="Times New Roman"/>
          <w:sz w:val="24"/>
          <w:szCs w:val="24"/>
        </w:rPr>
        <w:br/>
        <w:t>2017. november 28. – december 17.</w:t>
      </w:r>
      <w:r w:rsidR="00865CA4" w:rsidRPr="00865CA4">
        <w:rPr>
          <w:rFonts w:ascii="Times New Roman" w:hAnsi="Times New Roman" w:cs="Times New Roman"/>
          <w:sz w:val="24"/>
          <w:szCs w:val="24"/>
        </w:rPr>
        <w:br/>
        <w:t>Látogatószám: 20.017 fő</w:t>
      </w:r>
    </w:p>
    <w:p w:rsidR="00865CA4" w:rsidRPr="00865CA4" w:rsidRDefault="00224A54" w:rsidP="00865CA4">
      <w:pPr>
        <w:rPr>
          <w:rFonts w:ascii="Times New Roman" w:hAnsi="Times New Roman" w:cs="Times New Roman"/>
          <w:sz w:val="24"/>
          <w:szCs w:val="24"/>
        </w:rPr>
      </w:pPr>
      <w:r w:rsidRPr="00865CA4">
        <w:rPr>
          <w:rFonts w:ascii="Times New Roman" w:hAnsi="Times New Roman" w:cs="Times New Roman"/>
          <w:sz w:val="24"/>
          <w:szCs w:val="24"/>
        </w:rPr>
        <w:t>Kaposvár, Rippl-Rónai Múzeum</w:t>
      </w:r>
      <w:r w:rsidRPr="00865CA4">
        <w:rPr>
          <w:rFonts w:ascii="Times New Roman" w:hAnsi="Times New Roman" w:cs="Times New Roman"/>
          <w:sz w:val="24"/>
          <w:szCs w:val="24"/>
        </w:rPr>
        <w:br/>
        <w:t>2017. december 29. – 2018. január 21.</w:t>
      </w:r>
      <w:r w:rsidR="00865CA4" w:rsidRPr="00865CA4">
        <w:rPr>
          <w:rFonts w:ascii="Times New Roman" w:hAnsi="Times New Roman" w:cs="Times New Roman"/>
          <w:sz w:val="24"/>
          <w:szCs w:val="24"/>
        </w:rPr>
        <w:br/>
        <w:t>Látogatószám: 22.351 fő</w:t>
      </w:r>
    </w:p>
    <w:p w:rsidR="00865CA4" w:rsidRPr="00865CA4" w:rsidRDefault="00224A54" w:rsidP="00865CA4">
      <w:pPr>
        <w:rPr>
          <w:rFonts w:ascii="Times New Roman" w:hAnsi="Times New Roman" w:cs="Times New Roman"/>
          <w:sz w:val="24"/>
          <w:szCs w:val="24"/>
        </w:rPr>
      </w:pPr>
      <w:r w:rsidRPr="00865CA4">
        <w:rPr>
          <w:rFonts w:ascii="Times New Roman" w:hAnsi="Times New Roman" w:cs="Times New Roman"/>
          <w:sz w:val="24"/>
          <w:szCs w:val="24"/>
        </w:rPr>
        <w:t>Kecskemét, Katona József Múzeum</w:t>
      </w:r>
      <w:r w:rsidRPr="00865CA4">
        <w:rPr>
          <w:rFonts w:ascii="Times New Roman" w:hAnsi="Times New Roman" w:cs="Times New Roman"/>
          <w:sz w:val="24"/>
          <w:szCs w:val="24"/>
        </w:rPr>
        <w:br/>
        <w:t>2018. január 30. – február 18.</w:t>
      </w:r>
      <w:r w:rsidR="00865CA4" w:rsidRPr="00865CA4">
        <w:rPr>
          <w:rFonts w:ascii="Times New Roman" w:hAnsi="Times New Roman" w:cs="Times New Roman"/>
          <w:sz w:val="24"/>
          <w:szCs w:val="24"/>
        </w:rPr>
        <w:br/>
        <w:t>Látogatószám: 24.058 fő</w:t>
      </w:r>
    </w:p>
    <w:p w:rsidR="00865CA4" w:rsidRPr="00865CA4" w:rsidRDefault="00224A54" w:rsidP="00865CA4">
      <w:pPr>
        <w:rPr>
          <w:rFonts w:ascii="Times New Roman" w:hAnsi="Times New Roman" w:cs="Times New Roman"/>
          <w:sz w:val="24"/>
          <w:szCs w:val="24"/>
        </w:rPr>
      </w:pPr>
      <w:r w:rsidRPr="00865CA4">
        <w:rPr>
          <w:rFonts w:ascii="Times New Roman" w:hAnsi="Times New Roman" w:cs="Times New Roman"/>
          <w:sz w:val="24"/>
          <w:szCs w:val="24"/>
        </w:rPr>
        <w:t>Miskolc, Herman Ottó Múzeum</w:t>
      </w:r>
      <w:r w:rsidRPr="00865CA4">
        <w:rPr>
          <w:rFonts w:ascii="Times New Roman" w:hAnsi="Times New Roman" w:cs="Times New Roman"/>
          <w:sz w:val="24"/>
          <w:szCs w:val="24"/>
        </w:rPr>
        <w:br/>
        <w:t>2018. február 27. – március 18.</w:t>
      </w:r>
      <w:r w:rsidR="00865CA4" w:rsidRPr="00865CA4">
        <w:rPr>
          <w:rFonts w:ascii="Times New Roman" w:hAnsi="Times New Roman" w:cs="Times New Roman"/>
          <w:sz w:val="24"/>
          <w:szCs w:val="24"/>
        </w:rPr>
        <w:br/>
        <w:t>Látogatószám: 24 600 fő</w:t>
      </w:r>
    </w:p>
    <w:p w:rsidR="00865CA4" w:rsidRPr="00865CA4" w:rsidRDefault="00224A54" w:rsidP="00865CA4">
      <w:pPr>
        <w:rPr>
          <w:rFonts w:ascii="Times New Roman" w:hAnsi="Times New Roman" w:cs="Times New Roman"/>
          <w:sz w:val="24"/>
          <w:szCs w:val="24"/>
        </w:rPr>
      </w:pPr>
      <w:r w:rsidRPr="00865CA4">
        <w:rPr>
          <w:rFonts w:ascii="Times New Roman" w:hAnsi="Times New Roman" w:cs="Times New Roman"/>
          <w:sz w:val="24"/>
          <w:szCs w:val="24"/>
        </w:rPr>
        <w:t>Nyíregyháza, Jósa András Múzeum</w:t>
      </w:r>
      <w:r w:rsidRPr="00865CA4">
        <w:rPr>
          <w:rFonts w:ascii="Times New Roman" w:hAnsi="Times New Roman" w:cs="Times New Roman"/>
          <w:sz w:val="24"/>
          <w:szCs w:val="24"/>
        </w:rPr>
        <w:br/>
        <w:t>2018. március 27. – április 15.</w:t>
      </w:r>
      <w:r w:rsidR="00865CA4" w:rsidRPr="00865CA4">
        <w:rPr>
          <w:rFonts w:ascii="Times New Roman" w:hAnsi="Times New Roman" w:cs="Times New Roman"/>
          <w:sz w:val="24"/>
          <w:szCs w:val="24"/>
        </w:rPr>
        <w:br/>
        <w:t>Látogatószám: 21.754 fő</w:t>
      </w:r>
    </w:p>
    <w:p w:rsidR="00DE159A" w:rsidRDefault="00DE159A" w:rsidP="00DE159A">
      <w:pPr>
        <w:pStyle w:val="NormlWeb"/>
        <w:rPr>
          <w:b/>
          <w:i/>
          <w:color w:val="000000"/>
        </w:rPr>
      </w:pPr>
      <w:r w:rsidRPr="00291663">
        <w:rPr>
          <w:b/>
          <w:i/>
          <w:color w:val="000000"/>
        </w:rPr>
        <w:t xml:space="preserve">A </w:t>
      </w:r>
      <w:proofErr w:type="spellStart"/>
      <w:r w:rsidRPr="00291663">
        <w:rPr>
          <w:b/>
          <w:i/>
          <w:color w:val="000000"/>
        </w:rPr>
        <w:t>Seuso</w:t>
      </w:r>
      <w:proofErr w:type="spellEnd"/>
      <w:r w:rsidRPr="00291663">
        <w:rPr>
          <w:b/>
          <w:i/>
          <w:color w:val="000000"/>
        </w:rPr>
        <w:t xml:space="preserve">-kincs </w:t>
      </w:r>
    </w:p>
    <w:p w:rsidR="00DE159A" w:rsidRPr="00291663" w:rsidRDefault="00DE159A" w:rsidP="00DE159A">
      <w:pPr>
        <w:pStyle w:val="NormlWeb"/>
        <w:rPr>
          <w:b/>
          <w:i/>
          <w:color w:val="000000"/>
        </w:rPr>
      </w:pPr>
      <w:r w:rsidRPr="00291663">
        <w:rPr>
          <w:b/>
          <w:i/>
          <w:color w:val="000000"/>
        </w:rPr>
        <w:t>Vándorkiállítás 2017–2018 </w:t>
      </w:r>
    </w:p>
    <w:p w:rsidR="00DE159A" w:rsidRPr="00291663" w:rsidRDefault="00DE159A" w:rsidP="00DE159A">
      <w:pPr>
        <w:pStyle w:val="NormlWeb"/>
        <w:rPr>
          <w:i/>
          <w:color w:val="000000"/>
        </w:rPr>
      </w:pPr>
      <w:r w:rsidRPr="00291663">
        <w:rPr>
          <w:i/>
          <w:color w:val="000000"/>
        </w:rPr>
        <w:t>A kiállítást rendezte: Dági Marianna</w:t>
      </w:r>
      <w:r>
        <w:rPr>
          <w:i/>
          <w:color w:val="000000"/>
        </w:rPr>
        <w:t xml:space="preserve"> (Szépművészeti Múzeum)</w:t>
      </w:r>
      <w:r w:rsidRPr="00291663">
        <w:rPr>
          <w:i/>
          <w:color w:val="000000"/>
        </w:rPr>
        <w:t xml:space="preserve">, </w:t>
      </w:r>
      <w:proofErr w:type="spellStart"/>
      <w:r w:rsidRPr="00291663">
        <w:rPr>
          <w:i/>
          <w:color w:val="000000"/>
        </w:rPr>
        <w:t>Mráv</w:t>
      </w:r>
      <w:proofErr w:type="spellEnd"/>
      <w:r w:rsidRPr="00291663">
        <w:rPr>
          <w:i/>
          <w:color w:val="000000"/>
        </w:rPr>
        <w:t xml:space="preserve"> Zsolt </w:t>
      </w:r>
      <w:r>
        <w:rPr>
          <w:i/>
          <w:color w:val="000000"/>
        </w:rPr>
        <w:t>(Magyar Nemzeti Múzeum)</w:t>
      </w:r>
    </w:p>
    <w:p w:rsidR="00DE159A" w:rsidRPr="00291663" w:rsidRDefault="00DE159A" w:rsidP="00DE159A">
      <w:pPr>
        <w:pStyle w:val="NormlWeb"/>
        <w:rPr>
          <w:i/>
          <w:color w:val="000000"/>
        </w:rPr>
      </w:pPr>
      <w:r w:rsidRPr="00291663">
        <w:rPr>
          <w:i/>
          <w:color w:val="000000"/>
        </w:rPr>
        <w:t>Szakmai lektor: Török László </w:t>
      </w:r>
      <w:r>
        <w:rPr>
          <w:i/>
          <w:color w:val="000000"/>
        </w:rPr>
        <w:t>(</w:t>
      </w:r>
      <w:r w:rsidRPr="00B475D8">
        <w:rPr>
          <w:i/>
          <w:color w:val="000000"/>
        </w:rPr>
        <w:t>Magyar Tudományos Akadém</w:t>
      </w:r>
      <w:r>
        <w:rPr>
          <w:i/>
          <w:color w:val="000000"/>
        </w:rPr>
        <w:t>ia)</w:t>
      </w:r>
    </w:p>
    <w:p w:rsidR="00DE159A" w:rsidRPr="00291663" w:rsidRDefault="00DE159A" w:rsidP="00DE159A">
      <w:pPr>
        <w:pStyle w:val="NormlWeb"/>
        <w:rPr>
          <w:i/>
          <w:color w:val="000000"/>
        </w:rPr>
      </w:pPr>
      <w:r w:rsidRPr="00291663">
        <w:rPr>
          <w:i/>
          <w:color w:val="000000"/>
        </w:rPr>
        <w:t>Műtárgyfotók: Dabasi András, Kardos Judit </w:t>
      </w:r>
    </w:p>
    <w:p w:rsidR="00DE159A" w:rsidRPr="00291663" w:rsidRDefault="00DE159A" w:rsidP="00DE159A">
      <w:pPr>
        <w:pStyle w:val="NormlWeb"/>
        <w:rPr>
          <w:i/>
          <w:color w:val="000000"/>
        </w:rPr>
      </w:pPr>
      <w:r w:rsidRPr="00291663">
        <w:rPr>
          <w:i/>
          <w:color w:val="000000"/>
        </w:rPr>
        <w:t>Grafikai tervezés: Farkas Anna </w:t>
      </w:r>
    </w:p>
    <w:p w:rsidR="00DE159A" w:rsidRPr="00291663" w:rsidRDefault="00DE159A" w:rsidP="00DE159A">
      <w:pPr>
        <w:pStyle w:val="NormlWeb"/>
        <w:rPr>
          <w:i/>
          <w:color w:val="000000"/>
        </w:rPr>
      </w:pPr>
      <w:r w:rsidRPr="00291663">
        <w:rPr>
          <w:i/>
          <w:color w:val="000000"/>
        </w:rPr>
        <w:t xml:space="preserve">Kiállítás látványterv, installáció: </w:t>
      </w:r>
      <w:proofErr w:type="spellStart"/>
      <w:r w:rsidRPr="00291663">
        <w:rPr>
          <w:i/>
          <w:color w:val="000000"/>
        </w:rPr>
        <w:t>Narmer</w:t>
      </w:r>
      <w:proofErr w:type="spellEnd"/>
      <w:r w:rsidRPr="00291663">
        <w:rPr>
          <w:i/>
          <w:color w:val="000000"/>
        </w:rPr>
        <w:t xml:space="preserve"> Építészeti Stúdió </w:t>
      </w:r>
    </w:p>
    <w:p w:rsidR="00DE159A" w:rsidRPr="00291663" w:rsidRDefault="00DE159A" w:rsidP="00DE159A">
      <w:pPr>
        <w:pStyle w:val="NormlWeb"/>
        <w:rPr>
          <w:i/>
          <w:color w:val="000000"/>
        </w:rPr>
      </w:pPr>
    </w:p>
    <w:p w:rsidR="00DE159A" w:rsidRPr="00291663" w:rsidRDefault="00DE159A" w:rsidP="00DE159A">
      <w:pPr>
        <w:pStyle w:val="NormlWeb"/>
        <w:rPr>
          <w:i/>
          <w:color w:val="000000"/>
        </w:rPr>
      </w:pPr>
      <w:r w:rsidRPr="00291663">
        <w:rPr>
          <w:i/>
          <w:color w:val="000000"/>
        </w:rPr>
        <w:t>Magyar Nemzeti Múzeum </w:t>
      </w:r>
    </w:p>
    <w:p w:rsidR="00DE159A" w:rsidRPr="00291663" w:rsidRDefault="00DE159A" w:rsidP="00DE159A">
      <w:pPr>
        <w:pStyle w:val="NormlWeb"/>
        <w:rPr>
          <w:i/>
          <w:color w:val="000000"/>
        </w:rPr>
      </w:pPr>
      <w:r w:rsidRPr="00291663">
        <w:rPr>
          <w:i/>
          <w:color w:val="000000"/>
        </w:rPr>
        <w:t xml:space="preserve">Projektirányítás: Varga Benedek főigazgató, Rezi-Kató Gábor főigazgató-helyettes, </w:t>
      </w:r>
      <w:proofErr w:type="spellStart"/>
      <w:r w:rsidRPr="00291663">
        <w:rPr>
          <w:i/>
          <w:color w:val="000000"/>
        </w:rPr>
        <w:t>Tomka</w:t>
      </w:r>
      <w:proofErr w:type="spellEnd"/>
      <w:r w:rsidRPr="00291663">
        <w:rPr>
          <w:i/>
          <w:color w:val="000000"/>
        </w:rPr>
        <w:t xml:space="preserve"> Gábor projektvezető, főigazgató-helyettes, Varga Lujza projektmenedzser </w:t>
      </w:r>
    </w:p>
    <w:p w:rsidR="00DE159A" w:rsidRPr="00291663" w:rsidRDefault="00DE159A" w:rsidP="00DE159A">
      <w:pPr>
        <w:pStyle w:val="NormlWeb"/>
        <w:rPr>
          <w:i/>
          <w:color w:val="000000"/>
        </w:rPr>
      </w:pPr>
      <w:r w:rsidRPr="00291663">
        <w:rPr>
          <w:i/>
          <w:color w:val="000000"/>
        </w:rPr>
        <w:t>Pénzügyi vezető: Zsurki Attila </w:t>
      </w:r>
    </w:p>
    <w:p w:rsidR="00DE159A" w:rsidRPr="00291663" w:rsidRDefault="00DE159A" w:rsidP="00DE159A">
      <w:pPr>
        <w:pStyle w:val="NormlWeb"/>
        <w:rPr>
          <w:i/>
          <w:color w:val="000000"/>
        </w:rPr>
      </w:pPr>
      <w:r w:rsidRPr="00291663">
        <w:rPr>
          <w:i/>
          <w:color w:val="000000"/>
        </w:rPr>
        <w:t>Kommunikáció: Berényi Marianna, Szily Marianna </w:t>
      </w:r>
    </w:p>
    <w:p w:rsidR="00DE159A" w:rsidRPr="00291663" w:rsidRDefault="00DE159A" w:rsidP="00DE159A">
      <w:pPr>
        <w:pStyle w:val="NormlWeb"/>
        <w:rPr>
          <w:i/>
          <w:color w:val="000000"/>
        </w:rPr>
      </w:pPr>
      <w:r w:rsidRPr="00291663">
        <w:rPr>
          <w:i/>
          <w:color w:val="000000"/>
        </w:rPr>
        <w:t>Dokumentáció: Sz. Bukucs Barbara </w:t>
      </w:r>
    </w:p>
    <w:p w:rsidR="00DE159A" w:rsidRPr="00291663" w:rsidRDefault="00DE159A" w:rsidP="00DE159A">
      <w:pPr>
        <w:pStyle w:val="NormlWeb"/>
        <w:rPr>
          <w:i/>
          <w:color w:val="000000"/>
        </w:rPr>
      </w:pPr>
      <w:r>
        <w:rPr>
          <w:i/>
          <w:color w:val="000000"/>
        </w:rPr>
        <w:t>S</w:t>
      </w:r>
      <w:r w:rsidRPr="00291663">
        <w:rPr>
          <w:i/>
          <w:color w:val="000000"/>
        </w:rPr>
        <w:t>zerkeszt</w:t>
      </w:r>
      <w:r>
        <w:rPr>
          <w:i/>
          <w:color w:val="000000"/>
        </w:rPr>
        <w:t>ő</w:t>
      </w:r>
      <w:r w:rsidRPr="00291663">
        <w:rPr>
          <w:i/>
          <w:color w:val="000000"/>
        </w:rPr>
        <w:t>: Merényi Ágnes </w:t>
      </w:r>
    </w:p>
    <w:p w:rsidR="00DE159A" w:rsidRPr="00291663" w:rsidRDefault="00DE159A" w:rsidP="00DE159A">
      <w:pPr>
        <w:pStyle w:val="NormlWeb"/>
        <w:rPr>
          <w:i/>
          <w:color w:val="000000"/>
        </w:rPr>
      </w:pPr>
      <w:r w:rsidRPr="00291663">
        <w:rPr>
          <w:i/>
          <w:color w:val="000000"/>
        </w:rPr>
        <w:t xml:space="preserve">Műtárgyvédelem: </w:t>
      </w:r>
      <w:proofErr w:type="spellStart"/>
      <w:r w:rsidRPr="00291663">
        <w:rPr>
          <w:i/>
          <w:color w:val="000000"/>
        </w:rPr>
        <w:t>Lencz</w:t>
      </w:r>
      <w:proofErr w:type="spellEnd"/>
      <w:r w:rsidRPr="00291663">
        <w:rPr>
          <w:i/>
          <w:color w:val="000000"/>
        </w:rPr>
        <w:t xml:space="preserve"> Balázs </w:t>
      </w:r>
    </w:p>
    <w:p w:rsidR="00DE159A" w:rsidRPr="00291663" w:rsidRDefault="00DE159A" w:rsidP="00DE159A">
      <w:pPr>
        <w:pStyle w:val="NormlWeb"/>
        <w:rPr>
          <w:i/>
          <w:color w:val="000000"/>
        </w:rPr>
      </w:pPr>
      <w:r w:rsidRPr="00291663">
        <w:rPr>
          <w:i/>
          <w:color w:val="000000"/>
        </w:rPr>
        <w:t>Biztonságtechnika: Pataki János </w:t>
      </w:r>
    </w:p>
    <w:p w:rsidR="00DE159A" w:rsidRPr="00291663" w:rsidRDefault="00DE159A" w:rsidP="00DE159A">
      <w:pPr>
        <w:pStyle w:val="NormlWeb"/>
        <w:rPr>
          <w:i/>
          <w:color w:val="000000"/>
        </w:rPr>
      </w:pPr>
      <w:r w:rsidRPr="00291663">
        <w:rPr>
          <w:i/>
          <w:color w:val="000000"/>
        </w:rPr>
        <w:t xml:space="preserve">Szakmai asszisztens: </w:t>
      </w:r>
      <w:proofErr w:type="spellStart"/>
      <w:r w:rsidRPr="00291663">
        <w:rPr>
          <w:i/>
          <w:color w:val="000000"/>
        </w:rPr>
        <w:t>Szabadváry</w:t>
      </w:r>
      <w:proofErr w:type="spellEnd"/>
      <w:r w:rsidRPr="00291663">
        <w:rPr>
          <w:i/>
          <w:color w:val="000000"/>
        </w:rPr>
        <w:t xml:space="preserve"> Tamás </w:t>
      </w:r>
    </w:p>
    <w:p w:rsidR="00DE159A" w:rsidRPr="00291663" w:rsidRDefault="00DE159A" w:rsidP="00DE159A">
      <w:pPr>
        <w:pStyle w:val="NormlWeb"/>
        <w:rPr>
          <w:i/>
          <w:color w:val="000000"/>
        </w:rPr>
      </w:pPr>
      <w:r w:rsidRPr="00291663">
        <w:rPr>
          <w:i/>
          <w:color w:val="000000"/>
        </w:rPr>
        <w:t>Múzeumpedagógia: Kenesei Zsófia, Suba Eszter, Vattay Liliána </w:t>
      </w:r>
    </w:p>
    <w:p w:rsidR="00DE159A" w:rsidRPr="00291663" w:rsidRDefault="00DE159A" w:rsidP="00DE159A">
      <w:pPr>
        <w:pStyle w:val="NormlWeb"/>
        <w:rPr>
          <w:i/>
          <w:color w:val="000000"/>
        </w:rPr>
      </w:pPr>
    </w:p>
    <w:p w:rsidR="00224A54" w:rsidRPr="00865CA4" w:rsidRDefault="00DE159A" w:rsidP="00DA7963">
      <w:pPr>
        <w:pStyle w:val="NormlWeb"/>
      </w:pPr>
      <w:r w:rsidRPr="00291663">
        <w:rPr>
          <w:i/>
          <w:color w:val="000000"/>
        </w:rPr>
        <w:t>Támogató: Magyarország kormánya, Emberi Erőforrások Minisztériuma</w:t>
      </w:r>
    </w:p>
    <w:p w:rsidR="006D4315" w:rsidRPr="00865CA4" w:rsidRDefault="006D4315" w:rsidP="006D4315">
      <w:pPr>
        <w:rPr>
          <w:rFonts w:ascii="Times New Roman" w:hAnsi="Times New Roman" w:cs="Times New Roman"/>
          <w:sz w:val="24"/>
          <w:szCs w:val="24"/>
        </w:rPr>
      </w:pPr>
    </w:p>
    <w:sectPr w:rsidR="006D4315" w:rsidRPr="00865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C8"/>
    <w:rsid w:val="001E5CEB"/>
    <w:rsid w:val="00224A54"/>
    <w:rsid w:val="00403769"/>
    <w:rsid w:val="00425925"/>
    <w:rsid w:val="00461DC8"/>
    <w:rsid w:val="006D4315"/>
    <w:rsid w:val="00865CA4"/>
    <w:rsid w:val="008F53E7"/>
    <w:rsid w:val="00A216E6"/>
    <w:rsid w:val="00C2745C"/>
    <w:rsid w:val="00DA7963"/>
    <w:rsid w:val="00DE15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19234-95A0-4674-93F9-75AFAA37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DE159A"/>
    <w:pPr>
      <w:spacing w:after="0" w:line="240" w:lineRule="auto"/>
    </w:pPr>
    <w:rPr>
      <w:rFonts w:ascii="Times New Roman" w:hAnsi="Times New Roman" w:cs="Times New Roman"/>
      <w:sz w:val="24"/>
      <w:szCs w:val="24"/>
      <w:lang w:eastAsia="hu-HU"/>
    </w:rPr>
  </w:style>
  <w:style w:type="paragraph" w:customStyle="1" w:styleId="Nincstrkz2">
    <w:name w:val="Nincs térköz2"/>
    <w:uiPriority w:val="99"/>
    <w:rsid w:val="00DE159A"/>
    <w:pPr>
      <w:spacing w:after="0" w:line="240" w:lineRule="auto"/>
    </w:pPr>
    <w:rPr>
      <w:rFonts w:ascii="Times New Roman" w:eastAsia="Calibri" w:hAnsi="Times New Roman" w:cs="Times New Roman"/>
      <w:color w:val="000000"/>
      <w:sz w:val="24"/>
      <w:szCs w:val="24"/>
    </w:rPr>
  </w:style>
  <w:style w:type="paragraph" w:styleId="Buborkszveg">
    <w:name w:val="Balloon Text"/>
    <w:basedOn w:val="Norml"/>
    <w:link w:val="BuborkszvegChar"/>
    <w:uiPriority w:val="99"/>
    <w:semiHidden/>
    <w:unhideWhenUsed/>
    <w:rsid w:val="001E5CE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E5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4253</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Berényi Marianna</dc:creator>
  <cp:lastModifiedBy>Urbán Franciska</cp:lastModifiedBy>
  <cp:revision>2</cp:revision>
  <cp:lastPrinted>2018-05-03T10:58:00Z</cp:lastPrinted>
  <dcterms:created xsi:type="dcterms:W3CDTF">2018-06-26T13:23:00Z</dcterms:created>
  <dcterms:modified xsi:type="dcterms:W3CDTF">2018-06-26T13:23:00Z</dcterms:modified>
</cp:coreProperties>
</file>