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878F5" w14:textId="77777777" w:rsidR="002551FE" w:rsidRPr="002551FE" w:rsidRDefault="002551FE" w:rsidP="002551FE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hu-HU"/>
        </w:rPr>
      </w:pPr>
      <w:r w:rsidRPr="002551F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hu-HU"/>
        </w:rPr>
        <w:t>Megnyílt a Magyar EXPO sikerek című kiállítás a Magyar Nemzeti Múzeumban</w:t>
      </w:r>
    </w:p>
    <w:p w14:paraId="003D0EAC" w14:textId="47429465" w:rsidR="002551FE" w:rsidRPr="002551FE" w:rsidRDefault="002551FE" w:rsidP="002551FE">
      <w:pPr>
        <w:pStyle w:val="NormlWeb"/>
        <w:shd w:val="clear" w:color="auto" w:fill="FFFFFF"/>
        <w:spacing w:before="0" w:beforeAutospacing="0"/>
        <w:rPr>
          <w:color w:val="000000"/>
        </w:rPr>
      </w:pPr>
      <w:bookmarkStart w:id="0" w:name="_GoBack"/>
      <w:bookmarkEnd w:id="0"/>
      <w:r w:rsidRPr="002551FE">
        <w:rPr>
          <w:rStyle w:val="Kiemels2"/>
          <w:color w:val="000000"/>
        </w:rPr>
        <w:t>Magyar EXPO sikerek címmel nyílt időszaki kiállítás kedden a Magyar Nemzeti Múzeumban (MNM), ahol 170 év 32 világkiállításával, valamint az azokon megjelent magyarok sikereivel ismerkedhet meg a közönség.</w:t>
      </w:r>
    </w:p>
    <w:p w14:paraId="41688AF1" w14:textId="77777777" w:rsidR="002551FE" w:rsidRPr="002551FE" w:rsidRDefault="002551FE" w:rsidP="002551FE">
      <w:pPr>
        <w:pStyle w:val="NormlWeb"/>
        <w:shd w:val="clear" w:color="auto" w:fill="FFFFFF"/>
        <w:spacing w:before="0" w:beforeAutospacing="0"/>
        <w:rPr>
          <w:color w:val="000000"/>
        </w:rPr>
      </w:pPr>
      <w:proofErr w:type="spellStart"/>
      <w:r w:rsidRPr="002551FE">
        <w:rPr>
          <w:color w:val="000000"/>
        </w:rPr>
        <w:t>Navracsics</w:t>
      </w:r>
      <w:proofErr w:type="spellEnd"/>
      <w:r w:rsidRPr="002551FE">
        <w:rPr>
          <w:color w:val="000000"/>
        </w:rPr>
        <w:t xml:space="preserve"> Tibor területfejlesztési miniszter a kiállításmegnyitón emlékeztetett arra, hogy a magyarok már az első, 1851-es londoni világkiállításon részt vettek, ezzel is megmutatva a világnak, hogy a magyar nemzet nem pusztult el a világosi fegyverletétel után.</w:t>
      </w:r>
    </w:p>
    <w:p w14:paraId="62A70AB4" w14:textId="77777777" w:rsidR="002551FE" w:rsidRPr="002551FE" w:rsidRDefault="002551FE" w:rsidP="002551FE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2551FE">
        <w:rPr>
          <w:color w:val="000000"/>
        </w:rPr>
        <w:t>A világkiállítások saját nemzeti önbizalmunk erősödését segítették elő - mondta a miniszter, hozzátéve, hogy a magyar nemzet a 19. század végétől mindvégig meg tudta mutatni a világkiállítások alkalmával, hogy lélekszámától függetlenül az első nemzetek közé kíván tartozni.</w:t>
      </w:r>
    </w:p>
    <w:p w14:paraId="3D528ABC" w14:textId="77777777" w:rsidR="002551FE" w:rsidRPr="002551FE" w:rsidRDefault="002551FE" w:rsidP="002551FE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2551FE">
        <w:rPr>
          <w:color w:val="000000"/>
        </w:rPr>
        <w:t xml:space="preserve">A kultúrák és nemzetek találkozási </w:t>
      </w:r>
      <w:proofErr w:type="spellStart"/>
      <w:r w:rsidRPr="002551FE">
        <w:rPr>
          <w:color w:val="000000"/>
        </w:rPr>
        <w:t>pontjául</w:t>
      </w:r>
      <w:proofErr w:type="spellEnd"/>
      <w:r w:rsidRPr="002551FE">
        <w:rPr>
          <w:color w:val="000000"/>
        </w:rPr>
        <w:t xml:space="preserve"> szolgáló világkiállítás egy óriási siker, amely globális szinten is közösséget teremt - hangsúlyozta </w:t>
      </w:r>
      <w:proofErr w:type="spellStart"/>
      <w:r w:rsidRPr="002551FE">
        <w:rPr>
          <w:color w:val="000000"/>
        </w:rPr>
        <w:t>Navracsics</w:t>
      </w:r>
      <w:proofErr w:type="spellEnd"/>
      <w:r w:rsidRPr="002551FE">
        <w:rPr>
          <w:color w:val="000000"/>
        </w:rPr>
        <w:t xml:space="preserve"> Tibor</w:t>
      </w:r>
    </w:p>
    <w:p w14:paraId="22A124FE" w14:textId="77777777" w:rsidR="002551FE" w:rsidRPr="002551FE" w:rsidRDefault="002551FE" w:rsidP="002551FE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2551FE">
        <w:rPr>
          <w:color w:val="000000"/>
        </w:rPr>
        <w:t>L. Simon László, a Magyar Nemzeti Múzeum főigazgatója kiemelte: a tárlat mintegy 50 magyar közgyűjtemény és magánszemély világkiállításokhoz kapcsolódó műtárgyait gyűjti össze és mutatja be egy helyen.</w:t>
      </w:r>
    </w:p>
    <w:p w14:paraId="1B14DDD2" w14:textId="77777777" w:rsidR="002551FE" w:rsidRPr="002551FE" w:rsidRDefault="002551FE" w:rsidP="002551FE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2551FE">
        <w:rPr>
          <w:color w:val="000000"/>
        </w:rPr>
        <w:t>A Magyar Nemzeti Múzeum látogatóinak mintegy negyven százaléka külföldi, ezért az intézménynek kiemelt szerepe van abban, hogy a külföldiek lássák, van miért megbecsülni ezt a nemzetet - fogalmazott a főigazgató, aki hozzátette, hogy a kiállítást a gyerekek körében is népszerűsíteni kívánják.</w:t>
      </w:r>
    </w:p>
    <w:p w14:paraId="0A8E87F3" w14:textId="77777777" w:rsidR="002551FE" w:rsidRPr="002551FE" w:rsidRDefault="002551FE" w:rsidP="002551FE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2551FE">
        <w:rPr>
          <w:color w:val="000000"/>
        </w:rPr>
        <w:t xml:space="preserve">A tárlat célja a magyarok világkiállítási szereplésének, sikereinek komplex bemutatása a világkiállítások nemzetközi terében. A tárlathoz felkutatták a világkiállításokhoz kapcsolódó műtárgyak </w:t>
      </w:r>
      <w:proofErr w:type="spellStart"/>
      <w:r w:rsidRPr="002551FE">
        <w:rPr>
          <w:color w:val="000000"/>
        </w:rPr>
        <w:t>legtöbbjét</w:t>
      </w:r>
      <w:proofErr w:type="spellEnd"/>
      <w:r w:rsidRPr="002551FE">
        <w:rPr>
          <w:color w:val="000000"/>
        </w:rPr>
        <w:t>, és ezeket a lehető legnagyobb számban be is mutatják.</w:t>
      </w:r>
    </w:p>
    <w:p w14:paraId="190233C5" w14:textId="77777777" w:rsidR="002551FE" w:rsidRPr="002551FE" w:rsidRDefault="002551FE" w:rsidP="002551FE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2551FE">
        <w:rPr>
          <w:color w:val="000000"/>
        </w:rPr>
        <w:t>A tárlat foglalkozik a világkiállítások létrejöttével, jelentőségével, az emberiségre gyakorolt hatásával is. A kiállításon a magyar képző- és iparművészet mellett megjelenik az építészet, a tudomány- és technikatörténet, a kézműipar, a kereskedelem, az élelmiszeripar és a vendéglátás is.</w:t>
      </w:r>
    </w:p>
    <w:p w14:paraId="0488D2C7" w14:textId="77777777" w:rsidR="002551FE" w:rsidRPr="002551FE" w:rsidRDefault="002551FE" w:rsidP="002551FE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2551FE">
        <w:rPr>
          <w:color w:val="000000"/>
        </w:rPr>
        <w:t xml:space="preserve">Az elmúlt 170 év világkiállításaiból olyan ikonikus műtárgyakat, felemelő és érdekes történeteket mutat be a kiállítás, amelyeken keresztül egy nem mindennapi magyar sikertörténet rajzolódhat ki. A tárlatban a herendi és a Zsolnay gyár remekei, </w:t>
      </w:r>
      <w:proofErr w:type="spellStart"/>
      <w:r w:rsidRPr="002551FE">
        <w:rPr>
          <w:color w:val="000000"/>
        </w:rPr>
        <w:t>Rómer</w:t>
      </w:r>
      <w:proofErr w:type="spellEnd"/>
      <w:r w:rsidRPr="002551FE">
        <w:rPr>
          <w:color w:val="000000"/>
        </w:rPr>
        <w:t xml:space="preserve"> Flóris naplója és Vikár Béla fonográfhengerei mellett többek között olyan festők művei szerepelnek, mint Markó Károly, Than Mór, Lotz Károly, Madarász Viktor, Székely Bertalan, valamint Munkácsy Mihály.</w:t>
      </w:r>
    </w:p>
    <w:p w14:paraId="100AD757" w14:textId="77777777" w:rsidR="002551FE" w:rsidRPr="002551FE" w:rsidRDefault="002551FE" w:rsidP="002551FE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2551FE">
        <w:rPr>
          <w:color w:val="000000"/>
        </w:rPr>
        <w:t>A Magyar EXPO sikerek című kiállítás 2023. augusztus 20-ig tekinthető meg.</w:t>
      </w:r>
    </w:p>
    <w:p w14:paraId="0AF3DD2E" w14:textId="77777777" w:rsidR="002551FE" w:rsidRPr="002551FE" w:rsidRDefault="002551FE" w:rsidP="002551FE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2551FE">
        <w:rPr>
          <w:color w:val="000000"/>
        </w:rPr>
        <w:t> </w:t>
      </w:r>
    </w:p>
    <w:p w14:paraId="4878E682" w14:textId="77777777" w:rsidR="002551FE" w:rsidRPr="002551FE" w:rsidRDefault="002551FE" w:rsidP="002551FE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2551FE">
        <w:rPr>
          <w:color w:val="000000"/>
        </w:rPr>
        <w:t>MTI/2022. december 13.</w:t>
      </w:r>
    </w:p>
    <w:p w14:paraId="3A354707" w14:textId="77777777" w:rsidR="00540607" w:rsidRDefault="002551FE"/>
    <w:sectPr w:rsidR="0054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9C"/>
    <w:rsid w:val="000F1207"/>
    <w:rsid w:val="002551FE"/>
    <w:rsid w:val="0064773D"/>
    <w:rsid w:val="00D3508E"/>
    <w:rsid w:val="00F2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98F4"/>
  <w15:chartTrackingRefBased/>
  <w15:docId w15:val="{95472459-0939-4892-8464-6313A0AE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255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5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551FE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2551F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8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Sztán Péter</dc:creator>
  <cp:keywords/>
  <dc:description/>
  <cp:lastModifiedBy>Sztán Péter</cp:lastModifiedBy>
  <cp:revision>2</cp:revision>
  <dcterms:created xsi:type="dcterms:W3CDTF">2023-08-18T09:14:00Z</dcterms:created>
  <dcterms:modified xsi:type="dcterms:W3CDTF">2023-08-18T09:15:00Z</dcterms:modified>
</cp:coreProperties>
</file>